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C13" w:rsidRPr="009A06E2" w:rsidRDefault="00342C13" w:rsidP="00342C13">
      <w:pPr>
        <w:pStyle w:val="Ttulo"/>
        <w:rPr>
          <w:sz w:val="48"/>
        </w:rPr>
      </w:pPr>
      <w:r w:rsidRPr="009A06E2">
        <w:rPr>
          <w:sz w:val="48"/>
        </w:rPr>
        <w:t>Manual de usuario del OFV-900</w:t>
      </w:r>
      <w:r w:rsidR="009A06E2" w:rsidRPr="009A06E2">
        <w:rPr>
          <w:sz w:val="48"/>
        </w:rPr>
        <w:t xml:space="preserve"> </w:t>
      </w:r>
      <w:r w:rsidR="009A06E2">
        <w:rPr>
          <w:sz w:val="48"/>
        </w:rPr>
        <w:t xml:space="preserve">  </w:t>
      </w:r>
      <w:r w:rsidR="009A06E2" w:rsidRPr="009A06E2">
        <w:rPr>
          <w:sz w:val="32"/>
        </w:rPr>
        <w:t>R</w:t>
      </w:r>
      <w:r w:rsidR="003B246D">
        <w:rPr>
          <w:sz w:val="28"/>
        </w:rPr>
        <w:t>ev_03</w:t>
      </w:r>
    </w:p>
    <w:p w:rsidR="00342C13" w:rsidRDefault="00342C13" w:rsidP="00342C13">
      <w:pPr>
        <w:pStyle w:val="Ttulo1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230505</wp:posOffset>
            </wp:positionV>
            <wp:extent cx="1676400" cy="1171575"/>
            <wp:effectExtent l="19050" t="0" r="0" b="0"/>
            <wp:wrapSquare wrapText="bothSides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71575"/>
                    </a:xfrm>
                    <a:prstGeom prst="rect">
                      <a:avLst/>
                    </a:prstGeom>
                    <a:noFill/>
                    <a:ln w="19050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116205</wp:posOffset>
            </wp:positionV>
            <wp:extent cx="1876425" cy="1400175"/>
            <wp:effectExtent l="19050" t="0" r="9525" b="0"/>
            <wp:wrapSquare wrapText="bothSides"/>
            <wp:docPr id="2" name="Imagen 2" descr="hz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" name="Picture 20" descr="hz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6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C13" w:rsidRDefault="00342C13" w:rsidP="00342C13">
      <w:pPr>
        <w:pStyle w:val="Ttulo1"/>
      </w:pPr>
    </w:p>
    <w:p w:rsidR="00342C13" w:rsidRDefault="00342C13" w:rsidP="00342C13">
      <w:pPr>
        <w:pStyle w:val="Ttulo1"/>
      </w:pPr>
    </w:p>
    <w:p w:rsidR="005E4FFB" w:rsidRDefault="005E4FFB" w:rsidP="006853DC">
      <w:pPr>
        <w:pStyle w:val="Ttulo1"/>
        <w:numPr>
          <w:ilvl w:val="0"/>
          <w:numId w:val="8"/>
        </w:numPr>
        <w:jc w:val="both"/>
      </w:pPr>
      <w:r>
        <w:t>Cómo funciona:</w:t>
      </w:r>
    </w:p>
    <w:p w:rsidR="00AE445A" w:rsidRDefault="005E4FFB" w:rsidP="005E4FFB">
      <w:pPr>
        <w:jc w:val="both"/>
      </w:pPr>
      <w:r>
        <w:t>Este circuito tiene como oscilador el chip Si4012. Muy económico y con un rango de frecuencias increíble. Pero hay que pagar un precio y es la estabilidad. Está diseñado para pequeños controles remotos y con modulación de frecuencia FSK por lo que el  oscilador “tiene que poder ser modulado”, y al mismo tiempo debe poder tener una buena estabilidad de frecuencia. Lo consigue “ajustando” o corrigiendo la frecuencia cada vez que va a empezar una transmisión</w:t>
      </w:r>
      <w:r w:rsidR="0074290C">
        <w:t xml:space="preserve"> y al terminar </w:t>
      </w:r>
      <w:r w:rsidR="00AE445A">
        <w:t>se apaga por completo y no genera (Ahorro energético). Durante el intervalo de transmisión, siempre empieza con la frecuencia correcta pero a lo largo del tiempo, como no hace ya más ajustes, empieza a “patinar”.</w:t>
      </w:r>
    </w:p>
    <w:p w:rsidR="005E4FFB" w:rsidRDefault="00AE445A" w:rsidP="005E4FFB">
      <w:pPr>
        <w:jc w:val="both"/>
      </w:pPr>
      <w:r>
        <w:t xml:space="preserve">En nuestro caso “siempre estamos generando” la frecuencia. Por lo que hemos tenido que hacer un truco y programarlo para que cada 10s crea que empieza de nuevo y hace una </w:t>
      </w:r>
      <w:r w:rsidR="005E4FFB" w:rsidRPr="00342C13">
        <w:t xml:space="preserve">autocorrección </w:t>
      </w:r>
      <w:r w:rsidR="00886BEE">
        <w:t>d</w:t>
      </w:r>
      <w:r w:rsidR="00886BEE" w:rsidRPr="00342C13">
        <w:t>urante la cual está unos 6ms sin genera</w:t>
      </w:r>
      <w:r w:rsidR="00886BEE">
        <w:t>r</w:t>
      </w:r>
      <w:r w:rsidR="0074290C">
        <w:t xml:space="preserve"> y puede sonar un leve click</w:t>
      </w:r>
      <w:r w:rsidR="00886BEE">
        <w:t xml:space="preserve"> (</w:t>
      </w:r>
      <w:r w:rsidR="005E4FFB">
        <w:t>se puede programar</w:t>
      </w:r>
      <w:r w:rsidR="00886BEE">
        <w:t xml:space="preserve"> que el tiempo entre  autoajustes sea</w:t>
      </w:r>
      <w:r w:rsidR="005E4FFB">
        <w:t xml:space="preserve"> entre 1s y 100s). </w:t>
      </w:r>
    </w:p>
    <w:p w:rsidR="00AE445A" w:rsidRDefault="00AE445A" w:rsidP="005E4FFB">
      <w:pPr>
        <w:jc w:val="both"/>
      </w:pPr>
      <w:r>
        <w:t>Durante esos 10s, la frecuencia puede patinar algo si hay variaciones de temperatura. Lo hemos probado para medir ese dato y los resultados de estabilidad de frecuencia en intervalos de 10s son:</w:t>
      </w:r>
    </w:p>
    <w:p w:rsidR="00AE445A" w:rsidRPr="00342C13" w:rsidRDefault="003B246D" w:rsidP="00AE445A">
      <w:pPr>
        <w:pStyle w:val="Prrafodelista"/>
        <w:numPr>
          <w:ilvl w:val="0"/>
          <w:numId w:val="6"/>
        </w:numPr>
        <w:jc w:val="both"/>
      </w:pPr>
      <w:r>
        <w:t>7MHz +-7</w:t>
      </w:r>
      <w:r w:rsidR="00AE445A" w:rsidRPr="00342C13">
        <w:t>Hz</w:t>
      </w:r>
    </w:p>
    <w:p w:rsidR="00AE445A" w:rsidRPr="00342C13" w:rsidRDefault="00AE445A" w:rsidP="00AE445A">
      <w:pPr>
        <w:pStyle w:val="Prrafodelista"/>
        <w:numPr>
          <w:ilvl w:val="0"/>
          <w:numId w:val="6"/>
        </w:numPr>
        <w:jc w:val="both"/>
      </w:pPr>
      <w:r w:rsidRPr="00342C13">
        <w:t>14MHz +- 1</w:t>
      </w:r>
      <w:r w:rsidR="003B246D">
        <w:t>4</w:t>
      </w:r>
      <w:r w:rsidRPr="00342C13">
        <w:t>Hz</w:t>
      </w:r>
    </w:p>
    <w:p w:rsidR="00AE445A" w:rsidRPr="00342C13" w:rsidRDefault="003B246D" w:rsidP="00AE445A">
      <w:pPr>
        <w:pStyle w:val="Prrafodelista"/>
        <w:numPr>
          <w:ilvl w:val="0"/>
          <w:numId w:val="6"/>
        </w:numPr>
        <w:jc w:val="both"/>
      </w:pPr>
      <w:r>
        <w:t>21MHz +-20</w:t>
      </w:r>
      <w:r w:rsidR="00AE445A" w:rsidRPr="00342C13">
        <w:t>Hz</w:t>
      </w:r>
    </w:p>
    <w:p w:rsidR="00AE445A" w:rsidRDefault="003B246D" w:rsidP="00AE445A">
      <w:pPr>
        <w:pStyle w:val="Prrafodelista"/>
        <w:numPr>
          <w:ilvl w:val="0"/>
          <w:numId w:val="6"/>
        </w:numPr>
        <w:jc w:val="both"/>
      </w:pPr>
      <w:r>
        <w:t>144MHz +-14</w:t>
      </w:r>
      <w:r w:rsidR="00AE445A" w:rsidRPr="00342C13">
        <w:t>5Hz</w:t>
      </w:r>
    </w:p>
    <w:p w:rsidR="00AE445A" w:rsidRDefault="00AE445A" w:rsidP="00AE445A">
      <w:pPr>
        <w:jc w:val="both"/>
      </w:pPr>
      <w:r>
        <w:t>Con estos dat</w:t>
      </w:r>
      <w:r w:rsidR="003B246D">
        <w:t>os podemos asegurar que para CW</w:t>
      </w:r>
      <w:r>
        <w:t>, PSK31 y  SSB es válido hasta los 21MHz.</w:t>
      </w:r>
    </w:p>
    <w:p w:rsidR="00724840" w:rsidRDefault="00AE445A" w:rsidP="00AE445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Utilizarlo para frecuencias superiores</w:t>
      </w:r>
      <w:r w:rsidR="00A805E4">
        <w:t xml:space="preserve"> a 21MHz</w:t>
      </w:r>
      <w:r>
        <w:t xml:space="preserve"> puede ser molesto por los cambios de tono </w:t>
      </w:r>
      <w:r w:rsidR="00A805E4">
        <w:t>(lloriqueo)</w:t>
      </w:r>
      <w:r>
        <w:t xml:space="preserve"> que pueden aparecer (solo</w:t>
      </w:r>
      <w:r w:rsidR="00886BEE">
        <w:t xml:space="preserve"> si hay cambios de temperatura). También depende de lo exigente que sea el diseño donde se utilice el OFV-900</w:t>
      </w:r>
    </w:p>
    <w:p w:rsidR="00724840" w:rsidRPr="009771EF" w:rsidRDefault="00724840" w:rsidP="00724840">
      <w:pPr>
        <w:pStyle w:val="Epgrafe"/>
        <w:jc w:val="both"/>
      </w:pPr>
      <w:r>
        <w:t xml:space="preserve">Captura de pantalla en 14MHz. PSK31. No se llega a preciar la deriva y las señales de PSK31 se leen perfectamente. </w:t>
      </w:r>
    </w:p>
    <w:p w:rsidR="00724840" w:rsidRPr="00724840" w:rsidRDefault="00724840" w:rsidP="00AE445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24840" w:rsidRDefault="00724840" w:rsidP="00724840">
      <w:pPr>
        <w:keepNext/>
        <w:jc w:val="both"/>
      </w:pPr>
    </w:p>
    <w:p w:rsidR="00724840" w:rsidRDefault="009771EF" w:rsidP="00724840">
      <w:pPr>
        <w:keepNext/>
        <w:jc w:val="both"/>
      </w:pPr>
      <w:r>
        <w:rPr>
          <w:noProof/>
        </w:rPr>
        <w:drawing>
          <wp:inline distT="0" distB="0" distL="0" distR="0">
            <wp:extent cx="5400040" cy="3375025"/>
            <wp:effectExtent l="19050" t="0" r="0" b="0"/>
            <wp:docPr id="4" name="Imagen 1" descr="C:\pics\OFV-9003\manual\pantallas\pantallaOFV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ics\OFV-9003\manual\pantallas\pantallaOFV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840" w:rsidRPr="009771EF" w:rsidRDefault="00724840" w:rsidP="00724840">
      <w:pPr>
        <w:pStyle w:val="Epgrafe"/>
        <w:jc w:val="both"/>
      </w:pPr>
      <w:r>
        <w:t xml:space="preserve">Captura de pantalla en 21MHz. PSK62. Se forzó un cambio de temperatura para comprobar la estabilidad. Se aprecia una pequeña  deriva que no impide leer las señales de PSK62  perfectamente. </w:t>
      </w:r>
      <w:r w:rsidR="003B246D">
        <w:t>En PSK31 puede perderse algún carácter.</w:t>
      </w:r>
    </w:p>
    <w:p w:rsidR="00AE445A" w:rsidRDefault="00724840" w:rsidP="005E4FFB">
      <w:pPr>
        <w:jc w:val="both"/>
      </w:pPr>
      <w:r>
        <w:rPr>
          <w:noProof/>
        </w:rPr>
        <w:drawing>
          <wp:inline distT="0" distB="0" distL="0" distR="0">
            <wp:extent cx="5789272" cy="3617843"/>
            <wp:effectExtent l="19050" t="0" r="1928" b="0"/>
            <wp:docPr id="6" name="Imagen 2" descr="C:\pics\OFV-9003\manual\pantallas\pantallaOFV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ics\OFV-9003\manual\pantallas\pantallaOFV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53" cy="362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840" w:rsidRDefault="00A1514C" w:rsidP="005E4FFB">
      <w:pPr>
        <w:jc w:val="both"/>
      </w:pPr>
      <w:r>
        <w:t xml:space="preserve">Esta deriva es mayor a frecuencias mayores. Por eso no recomendamos su uso por encima de los 30MHz. Aunque es capaz de llegar hasta los 900MHz. Pero en este caso, </w:t>
      </w:r>
      <w:r w:rsidR="00886BEE">
        <w:t xml:space="preserve">personalmente lo </w:t>
      </w:r>
      <w:r w:rsidR="00886BEE">
        <w:lastRenderedPageBreak/>
        <w:t>utilizaría solamente</w:t>
      </w:r>
      <w:r>
        <w:t xml:space="preserve"> como baliza, o para lo que fue diseñado, controles remotos con modulación FSK.  O para mediciones de laboratorio.</w:t>
      </w:r>
    </w:p>
    <w:p w:rsidR="00342C13" w:rsidRDefault="00342C13" w:rsidP="006853DC">
      <w:pPr>
        <w:pStyle w:val="Ttulo1"/>
        <w:numPr>
          <w:ilvl w:val="0"/>
          <w:numId w:val="8"/>
        </w:numPr>
        <w:jc w:val="both"/>
      </w:pPr>
      <w:r>
        <w:t>Datos técnicos:</w:t>
      </w:r>
    </w:p>
    <w:p w:rsidR="00342C13" w:rsidRDefault="003B246D" w:rsidP="005E4FFB">
      <w:pPr>
        <w:pStyle w:val="Prrafodelista"/>
        <w:numPr>
          <w:ilvl w:val="0"/>
          <w:numId w:val="5"/>
        </w:numPr>
        <w:jc w:val="both"/>
      </w:pPr>
      <w:r>
        <w:t xml:space="preserve">Tensión de alimentación: </w:t>
      </w:r>
      <w:r w:rsidR="00342C13">
        <w:t xml:space="preserve">de 6 a 20V. </w:t>
      </w:r>
    </w:p>
    <w:p w:rsidR="00342C13" w:rsidRDefault="003171B2" w:rsidP="005E4FFB">
      <w:pPr>
        <w:pStyle w:val="Prrafodelista"/>
        <w:numPr>
          <w:ilvl w:val="0"/>
          <w:numId w:val="5"/>
        </w:numPr>
        <w:jc w:val="both"/>
      </w:pPr>
      <w:r>
        <w:t>Consumo: 44</w:t>
      </w:r>
      <w:r w:rsidR="00342C13">
        <w:t>mA</w:t>
      </w:r>
      <w:r w:rsidR="006853DC">
        <w:t>.</w:t>
      </w:r>
    </w:p>
    <w:p w:rsidR="006853DC" w:rsidRDefault="006853DC" w:rsidP="005E4FFB">
      <w:pPr>
        <w:pStyle w:val="Prrafodelista"/>
        <w:numPr>
          <w:ilvl w:val="0"/>
          <w:numId w:val="5"/>
        </w:numPr>
        <w:jc w:val="both"/>
      </w:pPr>
      <w:r>
        <w:t>Encoder con pulsador incluido.</w:t>
      </w:r>
    </w:p>
    <w:p w:rsidR="006853DC" w:rsidRDefault="006853DC" w:rsidP="005E4FFB">
      <w:pPr>
        <w:pStyle w:val="Prrafodelista"/>
        <w:numPr>
          <w:ilvl w:val="0"/>
          <w:numId w:val="5"/>
        </w:numPr>
        <w:jc w:val="both"/>
      </w:pPr>
      <w:r>
        <w:t>Pantalla LCD de 2x8 caracteres alfanuméricos. Sin iluminación.</w:t>
      </w:r>
    </w:p>
    <w:p w:rsidR="006853DC" w:rsidRDefault="006853DC" w:rsidP="005E4FFB">
      <w:pPr>
        <w:pStyle w:val="Prrafodelista"/>
        <w:numPr>
          <w:ilvl w:val="0"/>
          <w:numId w:val="5"/>
        </w:numPr>
        <w:jc w:val="both"/>
      </w:pPr>
      <w:r>
        <w:t>No necesita radiador.</w:t>
      </w:r>
    </w:p>
    <w:p w:rsidR="00F3049A" w:rsidRDefault="00F3049A" w:rsidP="005E4FFB">
      <w:pPr>
        <w:pStyle w:val="Prrafodelista"/>
        <w:numPr>
          <w:ilvl w:val="0"/>
          <w:numId w:val="5"/>
        </w:numPr>
        <w:jc w:val="both"/>
      </w:pPr>
      <w:r>
        <w:t>Forma de onda de salida. Cuadrada.</w:t>
      </w:r>
      <w:r w:rsidR="00204706">
        <w:t xml:space="preserve"> Ver ejemplos. Duty  aprox. 50%. V</w:t>
      </w:r>
      <w:r w:rsidR="00204706" w:rsidRPr="003B246D">
        <w:rPr>
          <w:vertAlign w:val="subscript"/>
        </w:rPr>
        <w:t>pp</w:t>
      </w:r>
      <w:r w:rsidR="00204706">
        <w:t xml:space="preserve"> cerca de 3V y V</w:t>
      </w:r>
      <w:r w:rsidR="00204706" w:rsidRPr="003B246D">
        <w:rPr>
          <w:vertAlign w:val="subscript"/>
        </w:rPr>
        <w:t>rms</w:t>
      </w:r>
      <w:r w:rsidR="00204706">
        <w:t xml:space="preserve"> 2V sin carga.</w:t>
      </w:r>
    </w:p>
    <w:p w:rsidR="00F3049A" w:rsidRDefault="00F3049A" w:rsidP="005E4FFB">
      <w:pPr>
        <w:pStyle w:val="Prrafodelista"/>
        <w:numPr>
          <w:ilvl w:val="0"/>
          <w:numId w:val="5"/>
        </w:numPr>
        <w:jc w:val="both"/>
      </w:pPr>
      <w:r>
        <w:t xml:space="preserve">Impedancia de salida 100 </w:t>
      </w:r>
      <w:r>
        <w:rPr>
          <w:rFonts w:cstheme="minorHAnsi"/>
        </w:rPr>
        <w:t>Ω</w:t>
      </w:r>
      <w:r>
        <w:t>.</w:t>
      </w:r>
      <w:r w:rsidR="00B54FEF">
        <w:t xml:space="preserve"> La salida tiene nivel de continua. Se recomienda utilizar un condensador</w:t>
      </w:r>
      <w:r w:rsidR="0074290C">
        <w:t xml:space="preserve"> en serie</w:t>
      </w:r>
      <w:r w:rsidR="00B54FEF">
        <w:t xml:space="preserve"> (10nF) para extraer la señal del OFV.</w:t>
      </w:r>
      <w:r w:rsidR="00020EBC">
        <w:t xml:space="preserve"> Si se conecta a una fuente de tensión, sin haber puesto el condensador, se corre el riesgo de averiar los divisores de frecuencia.</w:t>
      </w:r>
    </w:p>
    <w:p w:rsidR="00342C13" w:rsidRDefault="00342C13" w:rsidP="005E4FFB">
      <w:pPr>
        <w:pStyle w:val="Prrafodelista"/>
        <w:numPr>
          <w:ilvl w:val="0"/>
          <w:numId w:val="5"/>
        </w:numPr>
        <w:jc w:val="both"/>
      </w:pPr>
      <w:r>
        <w:t>Frecuencia de salida. De</w:t>
      </w:r>
      <w:r w:rsidR="00020EBC">
        <w:t>pende del  factor  programado</w:t>
      </w:r>
      <w:r w:rsidR="00020EBC" w:rsidRPr="00020EBC">
        <w:t xml:space="preserve"> </w:t>
      </w:r>
      <w:r w:rsidR="00020EBC">
        <w:t>(Ver apartado de ajustes)</w:t>
      </w:r>
      <w:r>
        <w:t xml:space="preserve"> y de la salida utilizada. Hay hasta 5 posibles.</w:t>
      </w:r>
    </w:p>
    <w:p w:rsidR="00342C13" w:rsidRDefault="00342C13" w:rsidP="005E4FFB">
      <w:pPr>
        <w:pStyle w:val="Prrafodelista"/>
        <w:numPr>
          <w:ilvl w:val="1"/>
          <w:numId w:val="5"/>
        </w:numPr>
        <w:jc w:val="both"/>
      </w:pPr>
      <w:r>
        <w:t>Salida 1/1. Salida directa del oscilador. Bajo nivel. No recomendable. 27…900MHz.</w:t>
      </w:r>
      <w:r w:rsidR="006853DC">
        <w:t xml:space="preserve"> Por defecto no está conectada. Para utilizarla hay que quitar la resistencia de 100</w:t>
      </w:r>
      <w:r w:rsidR="006853DC">
        <w:rPr>
          <w:rFonts w:cstheme="minorHAnsi"/>
        </w:rPr>
        <w:t>Ω</w:t>
      </w:r>
      <w:r w:rsidR="006853DC">
        <w:t xml:space="preserve"> de la posición R17 y ponerla en R16</w:t>
      </w:r>
    </w:p>
    <w:p w:rsidR="005E4FFB" w:rsidRDefault="005E4FFB" w:rsidP="005E4FFB">
      <w:pPr>
        <w:pStyle w:val="Prrafodelista"/>
        <w:numPr>
          <w:ilvl w:val="1"/>
          <w:numId w:val="5"/>
        </w:numPr>
        <w:jc w:val="both"/>
      </w:pPr>
      <w:r>
        <w:t xml:space="preserve">Salida 1 /2.  Desde 13,5MHz hasta 100MHz. </w:t>
      </w:r>
      <w:r w:rsidR="006853DC">
        <w:t>(Zona de Contacto S10)</w:t>
      </w:r>
    </w:p>
    <w:p w:rsidR="005E4FFB" w:rsidRDefault="005E4FFB" w:rsidP="005E4FFB">
      <w:pPr>
        <w:pStyle w:val="Prrafodelista"/>
        <w:numPr>
          <w:ilvl w:val="1"/>
          <w:numId w:val="5"/>
        </w:numPr>
        <w:jc w:val="both"/>
      </w:pPr>
      <w:r>
        <w:t>Salida 1 /4. Desde  6,75MHz hasta 50MHz.</w:t>
      </w:r>
      <w:r w:rsidR="006853DC">
        <w:t xml:space="preserve"> </w:t>
      </w:r>
    </w:p>
    <w:p w:rsidR="005E4FFB" w:rsidRDefault="005E4FFB" w:rsidP="005E4FFB">
      <w:pPr>
        <w:pStyle w:val="Prrafodelista"/>
        <w:numPr>
          <w:ilvl w:val="1"/>
          <w:numId w:val="5"/>
        </w:numPr>
        <w:jc w:val="both"/>
      </w:pPr>
      <w:r>
        <w:t>Salida 1/8. Desde  3,375MHz hasta 28MHz.</w:t>
      </w:r>
      <w:r w:rsidR="006853DC" w:rsidRPr="006853DC">
        <w:t xml:space="preserve"> </w:t>
      </w:r>
    </w:p>
    <w:p w:rsidR="00342C13" w:rsidRDefault="005E4FFB" w:rsidP="005E4FFB">
      <w:pPr>
        <w:pStyle w:val="Prrafodelista"/>
        <w:numPr>
          <w:ilvl w:val="1"/>
          <w:numId w:val="5"/>
        </w:numPr>
        <w:jc w:val="both"/>
      </w:pPr>
      <w:r>
        <w:t>Salida 1/16. Desde 1,678MHz hasta 14MHz.</w:t>
      </w:r>
    </w:p>
    <w:p w:rsidR="006853DC" w:rsidRDefault="006853DC" w:rsidP="006853DC">
      <w:pPr>
        <w:pStyle w:val="Prrafodelista"/>
        <w:numPr>
          <w:ilvl w:val="0"/>
          <w:numId w:val="5"/>
        </w:numPr>
        <w:jc w:val="both"/>
      </w:pPr>
      <w:r>
        <w:t xml:space="preserve">Entrada de control para activar el ModoTx.  </w:t>
      </w:r>
    </w:p>
    <w:p w:rsidR="006853DC" w:rsidRDefault="006853DC" w:rsidP="006853DC">
      <w:pPr>
        <w:pStyle w:val="Prrafodelista"/>
        <w:numPr>
          <w:ilvl w:val="0"/>
          <w:numId w:val="5"/>
        </w:numPr>
        <w:jc w:val="both"/>
      </w:pPr>
      <w:r>
        <w:t xml:space="preserve">Entrada de control para activar el ModoSWR. </w:t>
      </w:r>
    </w:p>
    <w:p w:rsidR="006853DC" w:rsidRDefault="006853DC" w:rsidP="006853DC">
      <w:pPr>
        <w:pStyle w:val="Prrafodelista"/>
        <w:numPr>
          <w:ilvl w:val="0"/>
          <w:numId w:val="5"/>
        </w:numPr>
        <w:jc w:val="both"/>
      </w:pPr>
      <w:r>
        <w:t>Entrada analógica para medir una tensión. Por ejemplo, batería.</w:t>
      </w:r>
    </w:p>
    <w:p w:rsidR="006853DC" w:rsidRDefault="006853DC" w:rsidP="006853DC">
      <w:pPr>
        <w:pStyle w:val="Prrafodelista"/>
        <w:numPr>
          <w:ilvl w:val="0"/>
          <w:numId w:val="5"/>
        </w:numPr>
        <w:jc w:val="both"/>
      </w:pPr>
      <w:r>
        <w:t>Entrada analógica para medir potencia directa.</w:t>
      </w:r>
    </w:p>
    <w:p w:rsidR="006853DC" w:rsidRDefault="006853DC" w:rsidP="006853DC">
      <w:pPr>
        <w:pStyle w:val="Prrafodelista"/>
        <w:numPr>
          <w:ilvl w:val="0"/>
          <w:numId w:val="5"/>
        </w:numPr>
        <w:jc w:val="both"/>
      </w:pPr>
      <w:r>
        <w:t>Entrada analógica para medir potencia reflejada.</w:t>
      </w:r>
    </w:p>
    <w:p w:rsidR="006853DC" w:rsidRDefault="006853DC" w:rsidP="006853DC">
      <w:pPr>
        <w:pStyle w:val="Prrafodelista"/>
        <w:numPr>
          <w:ilvl w:val="0"/>
          <w:numId w:val="5"/>
        </w:numPr>
        <w:jc w:val="both"/>
      </w:pPr>
      <w:r>
        <w:t>Entrada libre para futuros diseños.</w:t>
      </w:r>
    </w:p>
    <w:p w:rsidR="00204706" w:rsidRDefault="00204706" w:rsidP="006853DC">
      <w:pPr>
        <w:pStyle w:val="Ttulo1"/>
        <w:numPr>
          <w:ilvl w:val="0"/>
          <w:numId w:val="8"/>
        </w:numPr>
        <w:jc w:val="both"/>
      </w:pPr>
      <w:r>
        <w:t>Formas de onda ejemplo:</w:t>
      </w:r>
    </w:p>
    <w:tbl>
      <w:tblPr>
        <w:tblStyle w:val="Tablaconcuadrcula"/>
        <w:tblW w:w="0" w:type="auto"/>
        <w:tblLook w:val="04A0"/>
      </w:tblPr>
      <w:tblGrid>
        <w:gridCol w:w="4406"/>
        <w:gridCol w:w="4314"/>
      </w:tblGrid>
      <w:tr w:rsidR="00204706" w:rsidTr="00204706">
        <w:tc>
          <w:tcPr>
            <w:tcW w:w="4322" w:type="dxa"/>
          </w:tcPr>
          <w:p w:rsidR="00204706" w:rsidRDefault="00204706" w:rsidP="00204706">
            <w:pPr>
              <w:jc w:val="center"/>
            </w:pPr>
            <w:r>
              <w:t>7MHz</w:t>
            </w:r>
          </w:p>
        </w:tc>
        <w:tc>
          <w:tcPr>
            <w:tcW w:w="4322" w:type="dxa"/>
          </w:tcPr>
          <w:p w:rsidR="00204706" w:rsidRDefault="00204706" w:rsidP="00204706">
            <w:pPr>
              <w:jc w:val="center"/>
            </w:pPr>
            <w:r>
              <w:t>20MHz</w:t>
            </w:r>
          </w:p>
        </w:tc>
      </w:tr>
      <w:tr w:rsidR="00204706" w:rsidTr="00204706">
        <w:tc>
          <w:tcPr>
            <w:tcW w:w="4322" w:type="dxa"/>
          </w:tcPr>
          <w:p w:rsidR="00204706" w:rsidRDefault="00204706" w:rsidP="00204706">
            <w:r>
              <w:rPr>
                <w:noProof/>
              </w:rPr>
              <w:drawing>
                <wp:inline distT="0" distB="0" distL="0" distR="0">
                  <wp:extent cx="2693156" cy="1768415"/>
                  <wp:effectExtent l="19050" t="0" r="0" b="0"/>
                  <wp:docPr id="15" name="Imagen 3" descr="C:\pics\OFV-9003\manual\7Mhz medid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ics\OFV-9003\manual\7Mhz medid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620" cy="1771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04706" w:rsidRDefault="00204706" w:rsidP="00204706">
            <w:r>
              <w:rPr>
                <w:noProof/>
              </w:rPr>
              <w:drawing>
                <wp:inline distT="0" distB="0" distL="0" distR="0">
                  <wp:extent cx="2634074" cy="1768415"/>
                  <wp:effectExtent l="19050" t="0" r="0" b="0"/>
                  <wp:docPr id="3" name="Imagen 1" descr="C:\pics\OFV-9003\manual\2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ics\OFV-9003\manual\2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526" cy="176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706" w:rsidRPr="00204706" w:rsidRDefault="00204706" w:rsidP="00204706"/>
    <w:p w:rsidR="006853DC" w:rsidRDefault="006853DC" w:rsidP="006853DC">
      <w:pPr>
        <w:pStyle w:val="Ttulo1"/>
        <w:numPr>
          <w:ilvl w:val="0"/>
          <w:numId w:val="8"/>
        </w:numPr>
        <w:jc w:val="both"/>
      </w:pPr>
      <w:r>
        <w:lastRenderedPageBreak/>
        <w:t>Función SWR:</w:t>
      </w:r>
    </w:p>
    <w:p w:rsidR="00721748" w:rsidRDefault="00721748" w:rsidP="005E4FFB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75565</wp:posOffset>
            </wp:positionV>
            <wp:extent cx="1819275" cy="1257300"/>
            <wp:effectExtent l="19050" t="0" r="9525" b="0"/>
            <wp:wrapSquare wrapText="bothSides"/>
            <wp:docPr id="8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57300"/>
                    </a:xfrm>
                    <a:prstGeom prst="rect">
                      <a:avLst/>
                    </a:prstGeom>
                    <a:noFill/>
                    <a:ln w="19050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18415</wp:posOffset>
            </wp:positionV>
            <wp:extent cx="1800225" cy="1257300"/>
            <wp:effectExtent l="19050" t="0" r="9525" b="0"/>
            <wp:wrapSquare wrapText="bothSides"/>
            <wp:docPr id="7" name="Imagen 3" descr="final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0" name="Picture 8" descr="final_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32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Para activarla hay que poner el contacto 3 (Modo SWR) a tensión mayor de  8V y la pantalla LCD cambia. (Ver foto)</w:t>
      </w:r>
    </w:p>
    <w:p w:rsidR="00721748" w:rsidRDefault="00342C13" w:rsidP="005E4FFB">
      <w:pPr>
        <w:jc w:val="both"/>
      </w:pPr>
      <w:r w:rsidRPr="00342C13">
        <w:t xml:space="preserve">Conectando </w:t>
      </w:r>
      <w:r w:rsidR="006853DC">
        <w:t xml:space="preserve">las </w:t>
      </w:r>
      <w:r w:rsidRPr="00342C13">
        <w:t xml:space="preserve">dos entradas </w:t>
      </w:r>
      <w:r w:rsidR="006853DC">
        <w:t>analógicas</w:t>
      </w:r>
      <w:r w:rsidR="00EA48B4">
        <w:t xml:space="preserve"> (Directa y </w:t>
      </w:r>
      <w:r w:rsidR="00721748">
        <w:t>reflejada)</w:t>
      </w:r>
      <w:r w:rsidR="00EA48B4">
        <w:t xml:space="preserve"> del OFV-900 </w:t>
      </w:r>
      <w:r w:rsidR="00721748">
        <w:t xml:space="preserve"> al</w:t>
      </w:r>
      <w:r w:rsidRPr="00342C13">
        <w:t xml:space="preserve"> KIT EAQRP_SWR_02</w:t>
      </w:r>
      <w:r w:rsidR="00EA48B4">
        <w:t xml:space="preserve"> (Puntos DIR y REF y hacer un cortocircuito en </w:t>
      </w:r>
      <w:r w:rsidR="00FE1345">
        <w:t>C</w:t>
      </w:r>
      <w:r w:rsidR="0074290C">
        <w:t>4 o  D7 del Kit SWR_02</w:t>
      </w:r>
      <w:r w:rsidR="00EA48B4">
        <w:t>)</w:t>
      </w:r>
      <w:r w:rsidR="0074290C">
        <w:t xml:space="preserve"> </w:t>
      </w:r>
      <w:r w:rsidR="00721748">
        <w:t xml:space="preserve"> permite </w:t>
      </w:r>
      <w:r w:rsidRPr="00342C13">
        <w:t>calcula</w:t>
      </w:r>
      <w:r w:rsidR="00721748">
        <w:t>r</w:t>
      </w:r>
      <w:r w:rsidRPr="00342C13">
        <w:t xml:space="preserve"> potencias y SWR.</w:t>
      </w:r>
    </w:p>
    <w:p w:rsidR="00721748" w:rsidRDefault="00721748" w:rsidP="005E4FFB">
      <w:pPr>
        <w:jc w:val="both"/>
      </w:pPr>
      <w:r>
        <w:t>El equipo viene ajustado para leer directamente  del KIT mencionado. Si  se utiliza otro medidor distinto, con una relación de espiras diferente, es posible ajustar los valores. (Ver apartado de ajustes).</w:t>
      </w:r>
    </w:p>
    <w:p w:rsidR="00721748" w:rsidRDefault="00721748" w:rsidP="005E4FFB">
      <w:pPr>
        <w:jc w:val="both"/>
      </w:pPr>
      <w:r>
        <w:t>Los dos valores de la der</w:t>
      </w:r>
      <w:r w:rsidR="00FE1345">
        <w:t>echa son las potencia directa (W, arriba)  y la reflejada (</w:t>
      </w:r>
      <w:r>
        <w:t>w, abajo). Y a la izquierda se lee el valor de la SWR.</w:t>
      </w:r>
    </w:p>
    <w:p w:rsidR="00D2050D" w:rsidRDefault="00D2050D" w:rsidP="00D2050D">
      <w:pPr>
        <w:pStyle w:val="Ttulo1"/>
        <w:numPr>
          <w:ilvl w:val="0"/>
          <w:numId w:val="8"/>
        </w:numPr>
        <w:jc w:val="both"/>
      </w:pPr>
      <w:r>
        <w:t>Funciones del encoder:</w:t>
      </w:r>
    </w:p>
    <w:p w:rsidR="00D2050D" w:rsidRDefault="00D2050D" w:rsidP="00D2050D">
      <w:pPr>
        <w:jc w:val="both"/>
      </w:pPr>
      <w:r>
        <w:t>Solo</w:t>
      </w:r>
      <w:r w:rsidR="00AC3794">
        <w:t xml:space="preserve"> hay un botón </w:t>
      </w:r>
      <w:r>
        <w:t xml:space="preserve"> </w:t>
      </w:r>
      <w:r w:rsidR="00585D8A">
        <w:t>(</w:t>
      </w:r>
      <w:r>
        <w:t>Encoder con pulsador) que permite hacer todas las funciones.</w:t>
      </w:r>
    </w:p>
    <w:p w:rsidR="0074290C" w:rsidRDefault="0074290C" w:rsidP="0074290C">
      <w:pPr>
        <w:pStyle w:val="Prrafodelista"/>
        <w:numPr>
          <w:ilvl w:val="0"/>
          <w:numId w:val="9"/>
        </w:numPr>
        <w:jc w:val="both"/>
      </w:pPr>
      <w:r>
        <w:t>Giro (</w:t>
      </w:r>
      <w:r w:rsidRPr="0074290C">
        <w:rPr>
          <w:b/>
          <w:sz w:val="28"/>
        </w:rPr>
        <w:t xml:space="preserve">+  </w:t>
      </w:r>
      <w:r w:rsidRPr="0074290C">
        <w:t>o</w:t>
      </w:r>
      <w:r w:rsidRPr="0074290C">
        <w:rPr>
          <w:b/>
          <w:sz w:val="28"/>
        </w:rPr>
        <w:t xml:space="preserve">  -</w:t>
      </w:r>
      <w:r>
        <w:t>). Incrementa o decrementa el valor que está parpadeando.</w:t>
      </w:r>
    </w:p>
    <w:p w:rsidR="00D2050D" w:rsidRDefault="00D2050D" w:rsidP="00D2050D">
      <w:pPr>
        <w:pStyle w:val="Prrafodelista"/>
        <w:numPr>
          <w:ilvl w:val="0"/>
          <w:numId w:val="9"/>
        </w:numPr>
        <w:jc w:val="both"/>
      </w:pPr>
      <w:r>
        <w:t>Pulsar y soltar = cambio de línea.  Arriba&lt;-&gt; abajo.</w:t>
      </w:r>
    </w:p>
    <w:p w:rsidR="00D2050D" w:rsidRDefault="00D2050D" w:rsidP="00D2050D">
      <w:pPr>
        <w:pStyle w:val="Prrafodelista"/>
        <w:numPr>
          <w:ilvl w:val="0"/>
          <w:numId w:val="9"/>
        </w:numPr>
        <w:jc w:val="both"/>
      </w:pPr>
      <w:r>
        <w:t>Pulsar y sin soltar girar al mismo tiempo. Si está en la línea de arriba va cambiando de posición el c</w:t>
      </w:r>
      <w:r w:rsidR="00FE1345">
        <w:t>arácter que está intermitente (</w:t>
      </w:r>
      <w:r>
        <w:t>en edición).</w:t>
      </w:r>
    </w:p>
    <w:p w:rsidR="00D2050D" w:rsidRPr="002C0055" w:rsidRDefault="002C0055" w:rsidP="00D2050D">
      <w:pPr>
        <w:jc w:val="both"/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MUY IMPORTANTE: </w:t>
      </w:r>
      <w:r w:rsidR="00D2050D" w:rsidRPr="002C0055">
        <w:rPr>
          <w:b/>
          <w:color w:val="FF0000"/>
          <w:sz w:val="24"/>
        </w:rPr>
        <w:t>Si está en la lí</w:t>
      </w:r>
      <w:r w:rsidR="00FE1345" w:rsidRPr="002C0055">
        <w:rPr>
          <w:b/>
          <w:color w:val="FF0000"/>
          <w:sz w:val="24"/>
        </w:rPr>
        <w:t xml:space="preserve">nea de abajo, </w:t>
      </w:r>
      <w:r>
        <w:rPr>
          <w:b/>
          <w:color w:val="FF0000"/>
          <w:sz w:val="24"/>
        </w:rPr>
        <w:t xml:space="preserve">al </w:t>
      </w:r>
      <w:r w:rsidR="00FE1345" w:rsidRPr="002C0055">
        <w:rPr>
          <w:b/>
          <w:color w:val="FF0000"/>
          <w:sz w:val="24"/>
        </w:rPr>
        <w:t xml:space="preserve">girar </w:t>
      </w:r>
      <w:r>
        <w:rPr>
          <w:b/>
          <w:color w:val="FF0000"/>
          <w:sz w:val="24"/>
        </w:rPr>
        <w:t xml:space="preserve">se </w:t>
      </w:r>
      <w:r w:rsidR="004D5756">
        <w:rPr>
          <w:b/>
          <w:color w:val="FF0000"/>
          <w:sz w:val="24"/>
        </w:rPr>
        <w:t xml:space="preserve">hace un paseo </w:t>
      </w:r>
      <w:r w:rsidR="00FE1345" w:rsidRPr="002C0055">
        <w:rPr>
          <w:b/>
          <w:color w:val="FF0000"/>
          <w:sz w:val="24"/>
        </w:rPr>
        <w:t xml:space="preserve"> </w:t>
      </w:r>
      <w:r w:rsidR="00D2050D" w:rsidRPr="002C0055">
        <w:rPr>
          <w:b/>
          <w:color w:val="FF0000"/>
          <w:sz w:val="24"/>
        </w:rPr>
        <w:t>a lo largo de todas las memorias y los ajustes.</w:t>
      </w:r>
      <w:r w:rsidRPr="002C0055">
        <w:rPr>
          <w:b/>
          <w:color w:val="FF0000"/>
          <w:sz w:val="24"/>
        </w:rPr>
        <w:t xml:space="preserve"> </w:t>
      </w:r>
      <w:r w:rsidR="00D2050D" w:rsidRPr="002C0055">
        <w:rPr>
          <w:b/>
          <w:color w:val="FF0000"/>
          <w:sz w:val="24"/>
        </w:rPr>
        <w:t>Si está en la línea de arriba, cambia el valor de la frecuencia o ajustes.</w:t>
      </w:r>
    </w:p>
    <w:p w:rsidR="006D4A75" w:rsidRDefault="006D4A75" w:rsidP="006D4A75">
      <w:pPr>
        <w:pStyle w:val="Ttulo1"/>
        <w:numPr>
          <w:ilvl w:val="0"/>
          <w:numId w:val="8"/>
        </w:numPr>
        <w:jc w:val="both"/>
      </w:pPr>
      <w:r>
        <w:t>Memoria 0:</w:t>
      </w:r>
    </w:p>
    <w:p w:rsidR="0074290C" w:rsidRDefault="006D4A75" w:rsidP="00D2050D">
      <w:pPr>
        <w:jc w:val="both"/>
      </w:pPr>
      <w:r>
        <w:t xml:space="preserve">Pantalla personalizada. Con el encoder se puede cambiar el indicativo.  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349"/>
        <w:gridCol w:w="360"/>
        <w:gridCol w:w="349"/>
        <w:gridCol w:w="359"/>
        <w:gridCol w:w="349"/>
        <w:gridCol w:w="360"/>
        <w:gridCol w:w="349"/>
      </w:tblGrid>
      <w:tr w:rsidR="0074290C" w:rsidRPr="00B253AF" w:rsidTr="00254AB7">
        <w:trPr>
          <w:jc w:val="center"/>
        </w:trPr>
        <w:tc>
          <w:tcPr>
            <w:tcW w:w="392" w:type="dxa"/>
          </w:tcPr>
          <w:p w:rsidR="0074290C" w:rsidRDefault="0074290C" w:rsidP="0060071B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E</w:t>
            </w:r>
          </w:p>
        </w:tc>
        <w:tc>
          <w:tcPr>
            <w:tcW w:w="349" w:type="dxa"/>
          </w:tcPr>
          <w:p w:rsidR="0074290C" w:rsidRDefault="0074290C" w:rsidP="0060071B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C</w:t>
            </w:r>
          </w:p>
        </w:tc>
        <w:tc>
          <w:tcPr>
            <w:tcW w:w="360" w:type="dxa"/>
          </w:tcPr>
          <w:p w:rsidR="0074290C" w:rsidRDefault="0074290C" w:rsidP="0060071B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5</w:t>
            </w:r>
          </w:p>
        </w:tc>
        <w:tc>
          <w:tcPr>
            <w:tcW w:w="349" w:type="dxa"/>
          </w:tcPr>
          <w:p w:rsidR="0074290C" w:rsidRDefault="0074290C" w:rsidP="0060071B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A</w:t>
            </w:r>
          </w:p>
        </w:tc>
        <w:tc>
          <w:tcPr>
            <w:tcW w:w="359" w:type="dxa"/>
          </w:tcPr>
          <w:p w:rsidR="0074290C" w:rsidRDefault="0074290C" w:rsidP="0060071B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C</w:t>
            </w:r>
          </w:p>
        </w:tc>
        <w:tc>
          <w:tcPr>
            <w:tcW w:w="349" w:type="dxa"/>
          </w:tcPr>
          <w:p w:rsidR="0074290C" w:rsidRDefault="0074290C" w:rsidP="0060071B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P</w:t>
            </w:r>
          </w:p>
        </w:tc>
        <w:tc>
          <w:tcPr>
            <w:tcW w:w="360" w:type="dxa"/>
          </w:tcPr>
          <w:p w:rsidR="0074290C" w:rsidRDefault="0074290C" w:rsidP="0060071B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74290C" w:rsidRPr="00B253AF" w:rsidRDefault="0074290C" w:rsidP="0060071B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</w:tr>
      <w:tr w:rsidR="0074290C" w:rsidTr="00254AB7">
        <w:trPr>
          <w:jc w:val="center"/>
        </w:trPr>
        <w:tc>
          <w:tcPr>
            <w:tcW w:w="392" w:type="dxa"/>
          </w:tcPr>
          <w:p w:rsidR="0074290C" w:rsidRDefault="0074290C" w:rsidP="0060071B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M</w:t>
            </w:r>
          </w:p>
        </w:tc>
        <w:tc>
          <w:tcPr>
            <w:tcW w:w="349" w:type="dxa"/>
          </w:tcPr>
          <w:p w:rsidR="0074290C" w:rsidRDefault="0074290C" w:rsidP="0060071B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60" w:type="dxa"/>
          </w:tcPr>
          <w:p w:rsidR="0074290C" w:rsidRDefault="0074290C" w:rsidP="0060071B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74290C" w:rsidRDefault="0074290C" w:rsidP="0060071B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59" w:type="dxa"/>
          </w:tcPr>
          <w:p w:rsidR="0074290C" w:rsidRDefault="0074290C" w:rsidP="0060071B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74290C" w:rsidRDefault="0074290C" w:rsidP="0060071B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60" w:type="dxa"/>
          </w:tcPr>
          <w:p w:rsidR="0074290C" w:rsidRDefault="0074290C" w:rsidP="0060071B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74290C" w:rsidRDefault="0074290C" w:rsidP="0060071B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</w:tr>
    </w:tbl>
    <w:p w:rsidR="006D4A75" w:rsidRDefault="00254AB7" w:rsidP="00D2050D">
      <w:pPr>
        <w:jc w:val="both"/>
      </w:pPr>
      <w:r>
        <w:t>Si se intenta ir atrás en</w:t>
      </w:r>
      <w:r w:rsidR="0074290C">
        <w:t xml:space="preserve"> el</w:t>
      </w:r>
      <w:r w:rsidR="006D4A75">
        <w:t xml:space="preserve"> nº de memoria cuando se está en  M0 se pasa a la memoria -1</w:t>
      </w:r>
      <w:r>
        <w:t xml:space="preserve"> </w:t>
      </w:r>
      <w:r w:rsidR="006D4A75">
        <w:t>(ficticia) y  no aparece, pero es para grabar los ajustes  y aparece el mensaje de Grabando y la versión de software.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349"/>
        <w:gridCol w:w="360"/>
        <w:gridCol w:w="349"/>
        <w:gridCol w:w="359"/>
        <w:gridCol w:w="349"/>
        <w:gridCol w:w="360"/>
        <w:gridCol w:w="349"/>
      </w:tblGrid>
      <w:tr w:rsidR="00585D8A" w:rsidRPr="00B253AF" w:rsidTr="00D927D5">
        <w:trPr>
          <w:jc w:val="center"/>
        </w:trPr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585D8A" w:rsidRDefault="00585D8A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G</w:t>
            </w:r>
          </w:p>
        </w:tc>
        <w:tc>
          <w:tcPr>
            <w:tcW w:w="34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585D8A" w:rsidRDefault="00585D8A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r</w:t>
            </w:r>
          </w:p>
        </w:tc>
        <w:tc>
          <w:tcPr>
            <w:tcW w:w="3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585D8A" w:rsidRDefault="00585D8A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a</w:t>
            </w:r>
          </w:p>
        </w:tc>
        <w:tc>
          <w:tcPr>
            <w:tcW w:w="34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585D8A" w:rsidRDefault="00585D8A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b</w:t>
            </w:r>
          </w:p>
        </w:tc>
        <w:tc>
          <w:tcPr>
            <w:tcW w:w="35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585D8A" w:rsidRDefault="00585D8A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a</w:t>
            </w:r>
          </w:p>
        </w:tc>
        <w:tc>
          <w:tcPr>
            <w:tcW w:w="34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585D8A" w:rsidRDefault="00A805E4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n</w:t>
            </w:r>
          </w:p>
        </w:tc>
        <w:tc>
          <w:tcPr>
            <w:tcW w:w="3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585D8A" w:rsidRDefault="00585D8A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d</w:t>
            </w:r>
          </w:p>
        </w:tc>
        <w:tc>
          <w:tcPr>
            <w:tcW w:w="349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D8A" w:rsidRPr="00B253AF" w:rsidRDefault="00585D8A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O</w:t>
            </w:r>
          </w:p>
        </w:tc>
      </w:tr>
      <w:tr w:rsidR="00585D8A" w:rsidTr="00D927D5">
        <w:trPr>
          <w:jc w:val="center"/>
        </w:trPr>
        <w:tc>
          <w:tcPr>
            <w:tcW w:w="392" w:type="dxa"/>
            <w:tcBorders>
              <w:top w:val="single" w:sz="4" w:space="0" w:color="000000" w:themeColor="text1"/>
            </w:tcBorders>
          </w:tcPr>
          <w:p w:rsidR="00585D8A" w:rsidRDefault="00585D8A" w:rsidP="00585D8A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S</w:t>
            </w:r>
          </w:p>
        </w:tc>
        <w:tc>
          <w:tcPr>
            <w:tcW w:w="349" w:type="dxa"/>
            <w:tcBorders>
              <w:top w:val="single" w:sz="4" w:space="0" w:color="000000" w:themeColor="text1"/>
            </w:tcBorders>
          </w:tcPr>
          <w:p w:rsidR="00585D8A" w:rsidRDefault="00585D8A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o</w:t>
            </w:r>
          </w:p>
        </w:tc>
        <w:tc>
          <w:tcPr>
            <w:tcW w:w="360" w:type="dxa"/>
            <w:tcBorders>
              <w:top w:val="single" w:sz="4" w:space="0" w:color="000000" w:themeColor="text1"/>
            </w:tcBorders>
          </w:tcPr>
          <w:p w:rsidR="00585D8A" w:rsidRDefault="00585D8A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f</w:t>
            </w:r>
          </w:p>
        </w:tc>
        <w:tc>
          <w:tcPr>
            <w:tcW w:w="349" w:type="dxa"/>
            <w:tcBorders>
              <w:top w:val="single" w:sz="4" w:space="0" w:color="000000" w:themeColor="text1"/>
            </w:tcBorders>
          </w:tcPr>
          <w:p w:rsidR="00585D8A" w:rsidRDefault="00585D8A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t</w:t>
            </w:r>
          </w:p>
        </w:tc>
        <w:tc>
          <w:tcPr>
            <w:tcW w:w="359" w:type="dxa"/>
            <w:tcBorders>
              <w:top w:val="single" w:sz="4" w:space="0" w:color="000000" w:themeColor="text1"/>
            </w:tcBorders>
          </w:tcPr>
          <w:p w:rsidR="00585D8A" w:rsidRDefault="00585D8A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x</w:t>
            </w:r>
          </w:p>
        </w:tc>
        <w:tc>
          <w:tcPr>
            <w:tcW w:w="349" w:type="dxa"/>
            <w:tcBorders>
              <w:top w:val="single" w:sz="4" w:space="0" w:color="000000" w:themeColor="text1"/>
            </w:tcBorders>
          </w:tcPr>
          <w:p w:rsidR="00585D8A" w:rsidRDefault="00FE134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X</w:t>
            </w:r>
          </w:p>
        </w:tc>
        <w:tc>
          <w:tcPr>
            <w:tcW w:w="360" w:type="dxa"/>
            <w:tcBorders>
              <w:top w:val="single" w:sz="4" w:space="0" w:color="000000" w:themeColor="text1"/>
            </w:tcBorders>
          </w:tcPr>
          <w:p w:rsidR="00585D8A" w:rsidRDefault="00585D8A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x</w:t>
            </w:r>
          </w:p>
        </w:tc>
        <w:tc>
          <w:tcPr>
            <w:tcW w:w="349" w:type="dxa"/>
            <w:tcBorders>
              <w:top w:val="single" w:sz="4" w:space="0" w:color="000000" w:themeColor="text1"/>
            </w:tcBorders>
          </w:tcPr>
          <w:p w:rsidR="00585D8A" w:rsidRDefault="00585D8A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X</w:t>
            </w:r>
          </w:p>
        </w:tc>
      </w:tr>
    </w:tbl>
    <w:p w:rsidR="001304EE" w:rsidRDefault="001304EE" w:rsidP="001304EE">
      <w:pPr>
        <w:pStyle w:val="Ttulo1"/>
        <w:numPr>
          <w:ilvl w:val="0"/>
          <w:numId w:val="8"/>
        </w:numPr>
        <w:jc w:val="both"/>
      </w:pPr>
      <w:r>
        <w:t>Función OFV modo Rx:</w:t>
      </w:r>
    </w:p>
    <w:p w:rsidR="001304EE" w:rsidRDefault="001304EE" w:rsidP="001304EE">
      <w:pPr>
        <w:jc w:val="both"/>
      </w:pPr>
      <w:r>
        <w:t xml:space="preserve">Para activarla hay que dejar  </w:t>
      </w:r>
      <w:r w:rsidR="00347806">
        <w:t xml:space="preserve">los </w:t>
      </w:r>
      <w:r>
        <w:t xml:space="preserve"> contacto</w:t>
      </w:r>
      <w:r w:rsidR="00347806">
        <w:t>s</w:t>
      </w:r>
      <w:r>
        <w:t xml:space="preserve"> 2</w:t>
      </w:r>
      <w:r w:rsidR="00347806">
        <w:t xml:space="preserve"> y 3 </w:t>
      </w:r>
      <w:r>
        <w:t xml:space="preserve"> (ModoTx</w:t>
      </w:r>
      <w:r w:rsidR="00347806">
        <w:t xml:space="preserve"> y SWR </w:t>
      </w:r>
      <w:r>
        <w:t xml:space="preserve">)  sin conectar o  a tensión menor  de 3V.  Es el modo de trabajo por defecto. 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349"/>
        <w:gridCol w:w="360"/>
        <w:gridCol w:w="349"/>
        <w:gridCol w:w="359"/>
        <w:gridCol w:w="349"/>
        <w:gridCol w:w="360"/>
        <w:gridCol w:w="349"/>
        <w:gridCol w:w="349"/>
      </w:tblGrid>
      <w:tr w:rsidR="001304EE" w:rsidTr="00347806">
        <w:trPr>
          <w:jc w:val="center"/>
        </w:trPr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304EE" w:rsidRDefault="001304EE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lastRenderedPageBreak/>
              <w:t>1</w:t>
            </w:r>
          </w:p>
        </w:tc>
        <w:tc>
          <w:tcPr>
            <w:tcW w:w="34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304EE" w:rsidRDefault="001304EE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2</w:t>
            </w:r>
          </w:p>
        </w:tc>
        <w:tc>
          <w:tcPr>
            <w:tcW w:w="3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304EE" w:rsidRDefault="001304EE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4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304EE" w:rsidRDefault="001304EE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3</w:t>
            </w:r>
          </w:p>
        </w:tc>
        <w:tc>
          <w:tcPr>
            <w:tcW w:w="35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304EE" w:rsidRDefault="001304EE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4</w:t>
            </w:r>
          </w:p>
        </w:tc>
        <w:tc>
          <w:tcPr>
            <w:tcW w:w="34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304EE" w:rsidRDefault="001304EE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5</w:t>
            </w:r>
          </w:p>
        </w:tc>
        <w:tc>
          <w:tcPr>
            <w:tcW w:w="3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304EE" w:rsidRDefault="001304EE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49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04EE" w:rsidRPr="00B253AF" w:rsidRDefault="001304EE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6</w:t>
            </w:r>
          </w:p>
        </w:tc>
        <w:tc>
          <w:tcPr>
            <w:tcW w:w="349" w:type="dxa"/>
            <w:tcBorders>
              <w:left w:val="single" w:sz="4" w:space="0" w:color="000000" w:themeColor="text1"/>
            </w:tcBorders>
          </w:tcPr>
          <w:p w:rsidR="001304EE" w:rsidRDefault="001304EE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</w:tr>
      <w:tr w:rsidR="001304EE" w:rsidTr="00347806">
        <w:trPr>
          <w:jc w:val="center"/>
        </w:trPr>
        <w:tc>
          <w:tcPr>
            <w:tcW w:w="392" w:type="dxa"/>
            <w:tcBorders>
              <w:top w:val="single" w:sz="4" w:space="0" w:color="000000" w:themeColor="text1"/>
            </w:tcBorders>
          </w:tcPr>
          <w:p w:rsidR="001304EE" w:rsidRDefault="001304EE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M</w:t>
            </w:r>
          </w:p>
        </w:tc>
        <w:tc>
          <w:tcPr>
            <w:tcW w:w="349" w:type="dxa"/>
            <w:tcBorders>
              <w:top w:val="single" w:sz="4" w:space="0" w:color="000000" w:themeColor="text1"/>
            </w:tcBorders>
          </w:tcPr>
          <w:p w:rsidR="001304EE" w:rsidRDefault="001304EE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 w:themeColor="text1"/>
            </w:tcBorders>
          </w:tcPr>
          <w:p w:rsidR="001304EE" w:rsidRDefault="001304EE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</w:tcBorders>
          </w:tcPr>
          <w:p w:rsidR="001304EE" w:rsidRDefault="001304EE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1</w:t>
            </w:r>
          </w:p>
        </w:tc>
        <w:tc>
          <w:tcPr>
            <w:tcW w:w="359" w:type="dxa"/>
            <w:tcBorders>
              <w:top w:val="single" w:sz="4" w:space="0" w:color="000000" w:themeColor="text1"/>
            </w:tcBorders>
          </w:tcPr>
          <w:p w:rsidR="001304EE" w:rsidRDefault="001304EE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2</w:t>
            </w:r>
          </w:p>
        </w:tc>
        <w:tc>
          <w:tcPr>
            <w:tcW w:w="349" w:type="dxa"/>
            <w:tcBorders>
              <w:top w:val="single" w:sz="4" w:space="0" w:color="000000" w:themeColor="text1"/>
            </w:tcBorders>
          </w:tcPr>
          <w:p w:rsidR="001304EE" w:rsidRDefault="001304EE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60" w:type="dxa"/>
            <w:tcBorders>
              <w:top w:val="single" w:sz="4" w:space="0" w:color="000000" w:themeColor="text1"/>
            </w:tcBorders>
          </w:tcPr>
          <w:p w:rsidR="001304EE" w:rsidRDefault="001304EE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3</w:t>
            </w:r>
          </w:p>
        </w:tc>
        <w:tc>
          <w:tcPr>
            <w:tcW w:w="349" w:type="dxa"/>
            <w:tcBorders>
              <w:top w:val="single" w:sz="4" w:space="0" w:color="000000" w:themeColor="text1"/>
            </w:tcBorders>
          </w:tcPr>
          <w:p w:rsidR="001304EE" w:rsidRDefault="001304EE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V</w:t>
            </w:r>
          </w:p>
        </w:tc>
        <w:tc>
          <w:tcPr>
            <w:tcW w:w="349" w:type="dxa"/>
          </w:tcPr>
          <w:p w:rsidR="001304EE" w:rsidRDefault="001304EE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</w:tr>
    </w:tbl>
    <w:p w:rsidR="001304EE" w:rsidRDefault="001304EE" w:rsidP="001304EE">
      <w:pPr>
        <w:jc w:val="both"/>
      </w:pPr>
      <w:r>
        <w:t>Frecuencia de trabajo</w:t>
      </w:r>
      <w:r w:rsidR="00FE1345">
        <w:t xml:space="preserve"> del ejemplo</w:t>
      </w:r>
      <w:r>
        <w:t xml:space="preserve"> = 12.345.600 Hz.</w:t>
      </w:r>
    </w:p>
    <w:p w:rsidR="00FE1345" w:rsidRDefault="00C002A6" w:rsidP="00C002A6">
      <w:pPr>
        <w:jc w:val="both"/>
      </w:pPr>
      <w:r>
        <w:t>En este modo</w:t>
      </w:r>
      <w:r w:rsidR="00F94D8E">
        <w:t xml:space="preserve"> </w:t>
      </w:r>
      <w:r w:rsidR="00FE1345">
        <w:t xml:space="preserve">la frecuencia  que se está generando por la salida seleccionada es  </w:t>
      </w:r>
      <w:r>
        <w:t xml:space="preserve">la </w:t>
      </w:r>
    </w:p>
    <w:p w:rsidR="00347806" w:rsidRDefault="00FE1345" w:rsidP="00C002A6">
      <w:pPr>
        <w:jc w:val="both"/>
      </w:pPr>
      <w:r>
        <w:t>Hz_salida =Frecuencia_de_la_primera_línea + la_frecuencia_de_</w:t>
      </w:r>
      <w:r w:rsidR="00C002A6">
        <w:t xml:space="preserve">desplazamiento. </w:t>
      </w:r>
    </w:p>
    <w:p w:rsidR="00FE1345" w:rsidRDefault="00FE1345" w:rsidP="00C002A6">
      <w:pPr>
        <w:jc w:val="both"/>
      </w:pPr>
      <w:r>
        <w:t>Desplazamiento= Valor de la Frecuencia Intermedia en los heterodinos.</w:t>
      </w:r>
    </w:p>
    <w:p w:rsidR="00C002A6" w:rsidRDefault="00347806" w:rsidP="00C002A6">
      <w:pPr>
        <w:jc w:val="both"/>
      </w:pPr>
      <w:r>
        <w:t>La salida p</w:t>
      </w:r>
      <w:r w:rsidR="00C002A6">
        <w:t>or defecto es 1/8. Para modificarla ver apartado de ajustes</w:t>
      </w:r>
      <w:r>
        <w:t>.</w:t>
      </w:r>
    </w:p>
    <w:p w:rsidR="00F80E46" w:rsidRDefault="00254AB7" w:rsidP="00517826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-213995</wp:posOffset>
            </wp:positionV>
            <wp:extent cx="1828800" cy="1285875"/>
            <wp:effectExtent l="19050" t="0" r="0" b="0"/>
            <wp:wrapSquare wrapText="bothSides"/>
            <wp:docPr id="13" name="Imagen 2" descr="hz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" name="Picture 20" descr="hz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5875"/>
                    </a:xfrm>
                    <a:prstGeom prst="rect">
                      <a:avLst/>
                    </a:prstGeom>
                    <a:noFill/>
                    <a:ln w="19050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002A6">
        <w:t>Por defecto el equipo se suministra con desplazamiento =0Hz (para no liar al personal). Para cambiar el desplazamiento ver apartado de ajustes.</w:t>
      </w:r>
    </w:p>
    <w:p w:rsidR="00C002A6" w:rsidRDefault="00F80E46" w:rsidP="00F80E46">
      <w:pPr>
        <w:spacing w:before="240" w:after="0"/>
        <w:jc w:val="both"/>
      </w:pPr>
      <w:r>
        <w:t>Memoria 1.  Hay memorias desde la 1 … 9,A,B,  ( Total 11 frecuencias, o bandas).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349"/>
        <w:gridCol w:w="360"/>
        <w:gridCol w:w="349"/>
        <w:gridCol w:w="359"/>
        <w:gridCol w:w="349"/>
        <w:gridCol w:w="360"/>
        <w:gridCol w:w="349"/>
      </w:tblGrid>
      <w:tr w:rsidR="00C002A6" w:rsidTr="00F80E46">
        <w:tc>
          <w:tcPr>
            <w:tcW w:w="392" w:type="dxa"/>
            <w:tcBorders>
              <w:bottom w:val="single" w:sz="4" w:space="0" w:color="000000" w:themeColor="text1"/>
            </w:tcBorders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1</w:t>
            </w:r>
          </w:p>
        </w:tc>
        <w:tc>
          <w:tcPr>
            <w:tcW w:w="349" w:type="dxa"/>
            <w:tcBorders>
              <w:bottom w:val="single" w:sz="4" w:space="0" w:color="000000" w:themeColor="text1"/>
            </w:tcBorders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2</w:t>
            </w:r>
          </w:p>
        </w:tc>
        <w:tc>
          <w:tcPr>
            <w:tcW w:w="360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4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3</w:t>
            </w:r>
          </w:p>
        </w:tc>
        <w:tc>
          <w:tcPr>
            <w:tcW w:w="35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4</w:t>
            </w:r>
          </w:p>
        </w:tc>
        <w:tc>
          <w:tcPr>
            <w:tcW w:w="34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5</w:t>
            </w:r>
          </w:p>
        </w:tc>
        <w:tc>
          <w:tcPr>
            <w:tcW w:w="360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49" w:type="dxa"/>
          </w:tcPr>
          <w:p w:rsidR="00C002A6" w:rsidRPr="00B253AF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 w:rsidRPr="00B253AF">
              <w:rPr>
                <w:rFonts w:ascii="Lucida Console" w:eastAsia="Arial Unicode MS" w:hAnsi="Lucida Console" w:cs="Arial Unicode MS"/>
              </w:rPr>
              <w:t>T</w:t>
            </w:r>
          </w:p>
        </w:tc>
      </w:tr>
      <w:tr w:rsidR="00C002A6" w:rsidTr="00F80E46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M</w:t>
            </w:r>
          </w:p>
        </w:tc>
        <w:tc>
          <w:tcPr>
            <w:tcW w:w="349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1</w:t>
            </w:r>
          </w:p>
        </w:tc>
        <w:tc>
          <w:tcPr>
            <w:tcW w:w="360" w:type="dxa"/>
            <w:tcBorders>
              <w:left w:val="single" w:sz="4" w:space="0" w:color="000000" w:themeColor="text1"/>
            </w:tcBorders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1</w:t>
            </w:r>
          </w:p>
        </w:tc>
        <w:tc>
          <w:tcPr>
            <w:tcW w:w="35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2</w:t>
            </w:r>
          </w:p>
        </w:tc>
        <w:tc>
          <w:tcPr>
            <w:tcW w:w="34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60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3</w:t>
            </w:r>
          </w:p>
        </w:tc>
        <w:tc>
          <w:tcPr>
            <w:tcW w:w="34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V</w:t>
            </w:r>
          </w:p>
        </w:tc>
      </w:tr>
    </w:tbl>
    <w:p w:rsidR="00C002A6" w:rsidRDefault="00F80E46" w:rsidP="00F80E46">
      <w:pPr>
        <w:spacing w:before="240" w:after="0"/>
        <w:jc w:val="both"/>
      </w:pPr>
      <w:r>
        <w:t>Error. Frecuencia solicitada demasiado baja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349"/>
        <w:gridCol w:w="360"/>
        <w:gridCol w:w="349"/>
        <w:gridCol w:w="359"/>
        <w:gridCol w:w="349"/>
        <w:gridCol w:w="360"/>
        <w:gridCol w:w="349"/>
      </w:tblGrid>
      <w:tr w:rsidR="00C002A6" w:rsidRPr="00B253AF" w:rsidTr="00F80E46">
        <w:tc>
          <w:tcPr>
            <w:tcW w:w="392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1</w:t>
            </w:r>
          </w:p>
        </w:tc>
        <w:tc>
          <w:tcPr>
            <w:tcW w:w="34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2</w:t>
            </w:r>
          </w:p>
        </w:tc>
        <w:tc>
          <w:tcPr>
            <w:tcW w:w="360" w:type="dxa"/>
            <w:tcBorders>
              <w:bottom w:val="single" w:sz="4" w:space="0" w:color="000000" w:themeColor="text1"/>
            </w:tcBorders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4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3</w:t>
            </w:r>
          </w:p>
        </w:tc>
        <w:tc>
          <w:tcPr>
            <w:tcW w:w="35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4</w:t>
            </w:r>
          </w:p>
        </w:tc>
        <w:tc>
          <w:tcPr>
            <w:tcW w:w="34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5</w:t>
            </w:r>
          </w:p>
        </w:tc>
        <w:tc>
          <w:tcPr>
            <w:tcW w:w="360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49" w:type="dxa"/>
          </w:tcPr>
          <w:p w:rsidR="00C002A6" w:rsidRPr="00B253AF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 w:rsidRPr="00B253AF">
              <w:rPr>
                <w:rFonts w:ascii="Lucida Console" w:eastAsia="Arial Unicode MS" w:hAnsi="Lucida Console" w:cs="Arial Unicode MS"/>
              </w:rPr>
              <w:t>T</w:t>
            </w:r>
          </w:p>
        </w:tc>
      </w:tr>
      <w:tr w:rsidR="00C002A6" w:rsidTr="00F80E46">
        <w:tc>
          <w:tcPr>
            <w:tcW w:w="392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M</w:t>
            </w:r>
          </w:p>
        </w:tc>
        <w:tc>
          <w:tcPr>
            <w:tcW w:w="349" w:type="dxa"/>
            <w:tcBorders>
              <w:right w:val="single" w:sz="4" w:space="0" w:color="000000" w:themeColor="text1"/>
            </w:tcBorders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02A6" w:rsidRDefault="00F80E4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e</w:t>
            </w:r>
          </w:p>
        </w:tc>
        <w:tc>
          <w:tcPr>
            <w:tcW w:w="349" w:type="dxa"/>
            <w:tcBorders>
              <w:left w:val="single" w:sz="4" w:space="0" w:color="000000" w:themeColor="text1"/>
            </w:tcBorders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1</w:t>
            </w:r>
          </w:p>
        </w:tc>
        <w:tc>
          <w:tcPr>
            <w:tcW w:w="35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2</w:t>
            </w:r>
          </w:p>
        </w:tc>
        <w:tc>
          <w:tcPr>
            <w:tcW w:w="34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60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3</w:t>
            </w:r>
          </w:p>
        </w:tc>
        <w:tc>
          <w:tcPr>
            <w:tcW w:w="34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V</w:t>
            </w:r>
          </w:p>
        </w:tc>
      </w:tr>
    </w:tbl>
    <w:p w:rsidR="00C002A6" w:rsidRDefault="00F80E46" w:rsidP="00F80E46">
      <w:pPr>
        <w:spacing w:before="240" w:after="0"/>
        <w:jc w:val="both"/>
      </w:pPr>
      <w:r>
        <w:t>Error. Frecuencia solicitada demasiado alta</w:t>
      </w:r>
      <w:r w:rsidR="00C002A6"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349"/>
        <w:gridCol w:w="360"/>
        <w:gridCol w:w="349"/>
        <w:gridCol w:w="359"/>
        <w:gridCol w:w="349"/>
        <w:gridCol w:w="360"/>
        <w:gridCol w:w="349"/>
      </w:tblGrid>
      <w:tr w:rsidR="00C002A6" w:rsidRPr="00B253AF" w:rsidTr="00F80E46">
        <w:tc>
          <w:tcPr>
            <w:tcW w:w="392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1</w:t>
            </w:r>
          </w:p>
        </w:tc>
        <w:tc>
          <w:tcPr>
            <w:tcW w:w="34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2</w:t>
            </w:r>
          </w:p>
        </w:tc>
        <w:tc>
          <w:tcPr>
            <w:tcW w:w="360" w:type="dxa"/>
            <w:tcBorders>
              <w:bottom w:val="single" w:sz="4" w:space="0" w:color="000000" w:themeColor="text1"/>
            </w:tcBorders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4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3</w:t>
            </w:r>
          </w:p>
        </w:tc>
        <w:tc>
          <w:tcPr>
            <w:tcW w:w="35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4</w:t>
            </w:r>
          </w:p>
        </w:tc>
        <w:tc>
          <w:tcPr>
            <w:tcW w:w="34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5</w:t>
            </w:r>
          </w:p>
        </w:tc>
        <w:tc>
          <w:tcPr>
            <w:tcW w:w="360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49" w:type="dxa"/>
          </w:tcPr>
          <w:p w:rsidR="00C002A6" w:rsidRPr="00B253AF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 w:rsidRPr="00B253AF">
              <w:rPr>
                <w:rFonts w:ascii="Lucida Console" w:eastAsia="Arial Unicode MS" w:hAnsi="Lucida Console" w:cs="Arial Unicode MS"/>
              </w:rPr>
              <w:t>T</w:t>
            </w:r>
          </w:p>
        </w:tc>
      </w:tr>
      <w:tr w:rsidR="00C002A6" w:rsidTr="00F80E46">
        <w:tc>
          <w:tcPr>
            <w:tcW w:w="392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M</w:t>
            </w:r>
          </w:p>
        </w:tc>
        <w:tc>
          <w:tcPr>
            <w:tcW w:w="349" w:type="dxa"/>
            <w:tcBorders>
              <w:right w:val="single" w:sz="4" w:space="0" w:color="000000" w:themeColor="text1"/>
            </w:tcBorders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E</w:t>
            </w:r>
          </w:p>
        </w:tc>
        <w:tc>
          <w:tcPr>
            <w:tcW w:w="349" w:type="dxa"/>
            <w:tcBorders>
              <w:left w:val="single" w:sz="4" w:space="0" w:color="000000" w:themeColor="text1"/>
            </w:tcBorders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1</w:t>
            </w:r>
          </w:p>
        </w:tc>
        <w:tc>
          <w:tcPr>
            <w:tcW w:w="35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2</w:t>
            </w:r>
          </w:p>
        </w:tc>
        <w:tc>
          <w:tcPr>
            <w:tcW w:w="34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60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3</w:t>
            </w:r>
          </w:p>
        </w:tc>
        <w:tc>
          <w:tcPr>
            <w:tcW w:w="349" w:type="dxa"/>
          </w:tcPr>
          <w:p w:rsidR="00C002A6" w:rsidRDefault="00C002A6" w:rsidP="00D2050D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V</w:t>
            </w:r>
          </w:p>
        </w:tc>
      </w:tr>
    </w:tbl>
    <w:p w:rsidR="00F80E46" w:rsidRDefault="00F80E46" w:rsidP="00F80E46">
      <w:pPr>
        <w:spacing w:before="240" w:after="0"/>
        <w:jc w:val="both"/>
      </w:pPr>
      <w:r>
        <w:t>Tensión de batería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361"/>
        <w:gridCol w:w="361"/>
        <w:gridCol w:w="361"/>
        <w:gridCol w:w="361"/>
        <w:gridCol w:w="361"/>
        <w:gridCol w:w="361"/>
        <w:gridCol w:w="361"/>
      </w:tblGrid>
      <w:tr w:rsidR="00347806" w:rsidRPr="00B253AF" w:rsidTr="00F80E46">
        <w:tc>
          <w:tcPr>
            <w:tcW w:w="392" w:type="dxa"/>
          </w:tcPr>
          <w:p w:rsidR="00347806" w:rsidRPr="00835FF1" w:rsidRDefault="00347806" w:rsidP="00D2050D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1</w:t>
            </w:r>
          </w:p>
        </w:tc>
        <w:tc>
          <w:tcPr>
            <w:tcW w:w="349" w:type="dxa"/>
          </w:tcPr>
          <w:p w:rsidR="00347806" w:rsidRPr="00835FF1" w:rsidRDefault="00347806" w:rsidP="00D2050D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2</w:t>
            </w:r>
          </w:p>
        </w:tc>
        <w:tc>
          <w:tcPr>
            <w:tcW w:w="360" w:type="dxa"/>
          </w:tcPr>
          <w:p w:rsidR="00347806" w:rsidRPr="00835FF1" w:rsidRDefault="00347806" w:rsidP="00D2050D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.</w:t>
            </w:r>
          </w:p>
        </w:tc>
        <w:tc>
          <w:tcPr>
            <w:tcW w:w="349" w:type="dxa"/>
            <w:tcBorders>
              <w:bottom w:val="single" w:sz="4" w:space="0" w:color="000000" w:themeColor="text1"/>
            </w:tcBorders>
          </w:tcPr>
          <w:p w:rsidR="00347806" w:rsidRPr="00835FF1" w:rsidRDefault="00347806" w:rsidP="00D2050D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3</w:t>
            </w:r>
          </w:p>
        </w:tc>
        <w:tc>
          <w:tcPr>
            <w:tcW w:w="359" w:type="dxa"/>
            <w:tcBorders>
              <w:bottom w:val="single" w:sz="4" w:space="0" w:color="000000" w:themeColor="text1"/>
            </w:tcBorders>
          </w:tcPr>
          <w:p w:rsidR="00347806" w:rsidRPr="00835FF1" w:rsidRDefault="00347806" w:rsidP="00D2050D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4</w:t>
            </w:r>
          </w:p>
        </w:tc>
        <w:tc>
          <w:tcPr>
            <w:tcW w:w="349" w:type="dxa"/>
            <w:tcBorders>
              <w:bottom w:val="single" w:sz="4" w:space="0" w:color="000000" w:themeColor="text1"/>
            </w:tcBorders>
          </w:tcPr>
          <w:p w:rsidR="00347806" w:rsidRPr="00835FF1" w:rsidRDefault="00347806" w:rsidP="00D2050D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5</w:t>
            </w:r>
          </w:p>
        </w:tc>
        <w:tc>
          <w:tcPr>
            <w:tcW w:w="360" w:type="dxa"/>
            <w:tcBorders>
              <w:bottom w:val="single" w:sz="4" w:space="0" w:color="000000" w:themeColor="text1"/>
            </w:tcBorders>
          </w:tcPr>
          <w:p w:rsidR="00347806" w:rsidRPr="00835FF1" w:rsidRDefault="00347806" w:rsidP="00D2050D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.</w:t>
            </w:r>
          </w:p>
        </w:tc>
        <w:tc>
          <w:tcPr>
            <w:tcW w:w="349" w:type="dxa"/>
            <w:tcBorders>
              <w:bottom w:val="single" w:sz="4" w:space="0" w:color="000000" w:themeColor="text1"/>
            </w:tcBorders>
          </w:tcPr>
          <w:p w:rsidR="00347806" w:rsidRPr="00835FF1" w:rsidRDefault="00347806" w:rsidP="00D2050D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T</w:t>
            </w:r>
          </w:p>
        </w:tc>
      </w:tr>
      <w:tr w:rsidR="00347806" w:rsidTr="00F80E46">
        <w:tc>
          <w:tcPr>
            <w:tcW w:w="392" w:type="dxa"/>
          </w:tcPr>
          <w:p w:rsidR="00347806" w:rsidRPr="00835FF1" w:rsidRDefault="00347806" w:rsidP="00D2050D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M</w:t>
            </w:r>
          </w:p>
        </w:tc>
        <w:tc>
          <w:tcPr>
            <w:tcW w:w="349" w:type="dxa"/>
          </w:tcPr>
          <w:p w:rsidR="00347806" w:rsidRPr="00835FF1" w:rsidRDefault="00347806" w:rsidP="00D2050D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1</w:t>
            </w:r>
          </w:p>
        </w:tc>
        <w:tc>
          <w:tcPr>
            <w:tcW w:w="360" w:type="dxa"/>
            <w:tcBorders>
              <w:right w:val="single" w:sz="4" w:space="0" w:color="000000" w:themeColor="text1"/>
            </w:tcBorders>
          </w:tcPr>
          <w:p w:rsidR="00347806" w:rsidRPr="00835FF1" w:rsidRDefault="00347806" w:rsidP="00D2050D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347806" w:rsidRPr="00835FF1" w:rsidRDefault="00347806" w:rsidP="00D2050D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1</w:t>
            </w:r>
          </w:p>
        </w:tc>
        <w:tc>
          <w:tcPr>
            <w:tcW w:w="35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47806" w:rsidRPr="00835FF1" w:rsidRDefault="00347806" w:rsidP="00D2050D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2</w:t>
            </w:r>
          </w:p>
        </w:tc>
        <w:tc>
          <w:tcPr>
            <w:tcW w:w="34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47806" w:rsidRPr="00835FF1" w:rsidRDefault="00347806" w:rsidP="00D2050D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.</w:t>
            </w:r>
          </w:p>
        </w:tc>
        <w:tc>
          <w:tcPr>
            <w:tcW w:w="3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47806" w:rsidRPr="00835FF1" w:rsidRDefault="00347806" w:rsidP="00D2050D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3</w:t>
            </w:r>
          </w:p>
        </w:tc>
        <w:tc>
          <w:tcPr>
            <w:tcW w:w="349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806" w:rsidRPr="00835FF1" w:rsidRDefault="00347806" w:rsidP="00D2050D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V</w:t>
            </w:r>
          </w:p>
        </w:tc>
      </w:tr>
    </w:tbl>
    <w:p w:rsidR="00721748" w:rsidRDefault="00721748" w:rsidP="00835FF1">
      <w:pPr>
        <w:pStyle w:val="Ttulo1"/>
        <w:numPr>
          <w:ilvl w:val="0"/>
          <w:numId w:val="8"/>
        </w:numPr>
        <w:spacing w:before="240"/>
        <w:ind w:left="357" w:hanging="357"/>
        <w:jc w:val="both"/>
      </w:pPr>
      <w:r>
        <w:t>Función OFV modo Tx:</w:t>
      </w:r>
    </w:p>
    <w:p w:rsidR="00B253AF" w:rsidRDefault="00721748" w:rsidP="00B253AF">
      <w:pPr>
        <w:jc w:val="both"/>
        <w:rPr>
          <w:rFonts w:ascii="Lucida Console" w:eastAsia="Arial Unicode MS" w:hAnsi="Lucida Console" w:cs="Arial Unicode MS"/>
        </w:rPr>
      </w:pPr>
      <w:r>
        <w:t xml:space="preserve">Para activarla hay que poner el contacto </w:t>
      </w:r>
      <w:r w:rsidR="009D2DBB">
        <w:t>2</w:t>
      </w:r>
      <w:r>
        <w:t xml:space="preserve"> (Modo</w:t>
      </w:r>
      <w:r w:rsidR="009D2DBB">
        <w:t>Tx</w:t>
      </w:r>
      <w:r>
        <w:t>) a tensión mayor de  8V</w:t>
      </w:r>
      <w:r w:rsidR="009D2DBB">
        <w:t>. Una T  a la derecha de la frecuencia indica que estamos en ModoTx.</w:t>
      </w:r>
      <w:r w:rsidR="00B253AF" w:rsidRPr="00B253AF">
        <w:rPr>
          <w:rFonts w:ascii="Lucida Console" w:eastAsia="Arial Unicode MS" w:hAnsi="Lucida Console" w:cs="Arial Unicode MS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349"/>
        <w:gridCol w:w="360"/>
        <w:gridCol w:w="349"/>
        <w:gridCol w:w="359"/>
        <w:gridCol w:w="349"/>
        <w:gridCol w:w="360"/>
        <w:gridCol w:w="349"/>
      </w:tblGrid>
      <w:tr w:rsidR="00B253AF" w:rsidTr="00B253AF">
        <w:tc>
          <w:tcPr>
            <w:tcW w:w="392" w:type="dxa"/>
          </w:tcPr>
          <w:p w:rsidR="00B253AF" w:rsidRDefault="00B253AF" w:rsidP="00B253AF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1</w:t>
            </w:r>
          </w:p>
        </w:tc>
        <w:tc>
          <w:tcPr>
            <w:tcW w:w="349" w:type="dxa"/>
          </w:tcPr>
          <w:p w:rsidR="00B253AF" w:rsidRDefault="00B253AF" w:rsidP="00B253AF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2</w:t>
            </w:r>
          </w:p>
        </w:tc>
        <w:tc>
          <w:tcPr>
            <w:tcW w:w="360" w:type="dxa"/>
          </w:tcPr>
          <w:p w:rsidR="00B253AF" w:rsidRDefault="00B253AF" w:rsidP="00B253AF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49" w:type="dxa"/>
          </w:tcPr>
          <w:p w:rsidR="00B253AF" w:rsidRDefault="00B253AF" w:rsidP="00B253AF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3</w:t>
            </w:r>
          </w:p>
        </w:tc>
        <w:tc>
          <w:tcPr>
            <w:tcW w:w="359" w:type="dxa"/>
          </w:tcPr>
          <w:p w:rsidR="00B253AF" w:rsidRDefault="00B253AF" w:rsidP="00B253AF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4</w:t>
            </w:r>
          </w:p>
        </w:tc>
        <w:tc>
          <w:tcPr>
            <w:tcW w:w="349" w:type="dxa"/>
          </w:tcPr>
          <w:p w:rsidR="00B253AF" w:rsidRDefault="00B253AF" w:rsidP="00B253AF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5</w:t>
            </w:r>
          </w:p>
        </w:tc>
        <w:tc>
          <w:tcPr>
            <w:tcW w:w="360" w:type="dxa"/>
            <w:tcBorders>
              <w:right w:val="single" w:sz="4" w:space="0" w:color="000000" w:themeColor="text1"/>
            </w:tcBorders>
          </w:tcPr>
          <w:p w:rsidR="00B253AF" w:rsidRDefault="00B253AF" w:rsidP="00B253AF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53AF" w:rsidRPr="00B253AF" w:rsidRDefault="00B253AF" w:rsidP="00B253AF">
            <w:pPr>
              <w:jc w:val="both"/>
              <w:rPr>
                <w:rFonts w:ascii="Lucida Console" w:eastAsia="Arial Unicode MS" w:hAnsi="Lucida Console" w:cs="Arial Unicode MS"/>
              </w:rPr>
            </w:pPr>
            <w:r w:rsidRPr="00B253AF">
              <w:rPr>
                <w:rFonts w:ascii="Lucida Console" w:eastAsia="Arial Unicode MS" w:hAnsi="Lucida Console" w:cs="Arial Unicode MS"/>
              </w:rPr>
              <w:t>T</w:t>
            </w:r>
          </w:p>
        </w:tc>
      </w:tr>
      <w:tr w:rsidR="00B253AF" w:rsidTr="001304EE">
        <w:trPr>
          <w:trHeight w:val="306"/>
        </w:trPr>
        <w:tc>
          <w:tcPr>
            <w:tcW w:w="392" w:type="dxa"/>
          </w:tcPr>
          <w:p w:rsidR="00B253AF" w:rsidRDefault="00B253AF" w:rsidP="00B253AF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M</w:t>
            </w:r>
          </w:p>
        </w:tc>
        <w:tc>
          <w:tcPr>
            <w:tcW w:w="349" w:type="dxa"/>
          </w:tcPr>
          <w:p w:rsidR="00B253AF" w:rsidRDefault="00B253AF" w:rsidP="00B253AF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1</w:t>
            </w:r>
          </w:p>
        </w:tc>
        <w:tc>
          <w:tcPr>
            <w:tcW w:w="360" w:type="dxa"/>
          </w:tcPr>
          <w:p w:rsidR="00B253AF" w:rsidRDefault="00B253AF" w:rsidP="00B253AF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B253AF" w:rsidRDefault="00B253AF" w:rsidP="00B253AF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1</w:t>
            </w:r>
          </w:p>
        </w:tc>
        <w:tc>
          <w:tcPr>
            <w:tcW w:w="359" w:type="dxa"/>
          </w:tcPr>
          <w:p w:rsidR="00B253AF" w:rsidRDefault="00B253AF" w:rsidP="00B253AF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2</w:t>
            </w:r>
          </w:p>
        </w:tc>
        <w:tc>
          <w:tcPr>
            <w:tcW w:w="349" w:type="dxa"/>
          </w:tcPr>
          <w:p w:rsidR="00B253AF" w:rsidRDefault="00B253AF" w:rsidP="00B253AF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60" w:type="dxa"/>
          </w:tcPr>
          <w:p w:rsidR="00B253AF" w:rsidRDefault="00B253AF" w:rsidP="00B253AF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3</w:t>
            </w:r>
          </w:p>
        </w:tc>
        <w:tc>
          <w:tcPr>
            <w:tcW w:w="349" w:type="dxa"/>
            <w:tcBorders>
              <w:top w:val="single" w:sz="4" w:space="0" w:color="000000" w:themeColor="text1"/>
            </w:tcBorders>
          </w:tcPr>
          <w:p w:rsidR="00B253AF" w:rsidRDefault="00B253AF" w:rsidP="00B253AF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V</w:t>
            </w:r>
          </w:p>
        </w:tc>
      </w:tr>
    </w:tbl>
    <w:p w:rsidR="00C002A6" w:rsidRDefault="009D2DBB" w:rsidP="00C002A6">
      <w:pPr>
        <w:jc w:val="both"/>
      </w:pPr>
      <w:r>
        <w:t xml:space="preserve">En este modo, la frecuencia de la primera línea es la que se está generando por la salida </w:t>
      </w:r>
      <w:r w:rsidR="00C002A6">
        <w:t xml:space="preserve">seleccionada. (Por defecto es 1/8.  Para modificarla ver apartado de ajustes). </w:t>
      </w:r>
    </w:p>
    <w:p w:rsidR="00564124" w:rsidRDefault="00564124" w:rsidP="00C002A6">
      <w:pPr>
        <w:jc w:val="both"/>
      </w:pPr>
      <w:r>
        <w:t>En este modo  NO se tiene en cuenta el valor del desplazamiento.</w:t>
      </w:r>
    </w:p>
    <w:p w:rsidR="00FE1345" w:rsidRDefault="00FE1345" w:rsidP="00835FF1">
      <w:pPr>
        <w:pStyle w:val="Ttulo1"/>
        <w:numPr>
          <w:ilvl w:val="0"/>
          <w:numId w:val="8"/>
        </w:numPr>
        <w:spacing w:before="240"/>
        <w:ind w:left="357" w:hanging="357"/>
        <w:jc w:val="both"/>
      </w:pPr>
      <w:r>
        <w:t>Ajuste del desplazamiento:</w:t>
      </w:r>
    </w:p>
    <w:p w:rsidR="00FE1345" w:rsidRPr="00FE1345" w:rsidRDefault="00FE1345" w:rsidP="00FE1345">
      <w:pPr>
        <w:spacing w:before="240" w:after="0"/>
      </w:pPr>
      <w:r>
        <w:t>Pantalla inicial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349"/>
        <w:gridCol w:w="360"/>
        <w:gridCol w:w="349"/>
        <w:gridCol w:w="359"/>
        <w:gridCol w:w="349"/>
        <w:gridCol w:w="360"/>
        <w:gridCol w:w="349"/>
      </w:tblGrid>
      <w:tr w:rsidR="00FE1345" w:rsidTr="00FE1345">
        <w:tc>
          <w:tcPr>
            <w:tcW w:w="392" w:type="dxa"/>
          </w:tcPr>
          <w:p w:rsidR="00FE1345" w:rsidRDefault="00FE134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49" w:type="dxa"/>
          </w:tcPr>
          <w:p w:rsidR="00FE1345" w:rsidRDefault="00FE134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60" w:type="dxa"/>
          </w:tcPr>
          <w:p w:rsidR="00FE1345" w:rsidRDefault="00FE134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49" w:type="dxa"/>
          </w:tcPr>
          <w:p w:rsidR="00FE1345" w:rsidRDefault="00FE134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59" w:type="dxa"/>
          </w:tcPr>
          <w:p w:rsidR="00FE1345" w:rsidRDefault="00FE134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49" w:type="dxa"/>
          </w:tcPr>
          <w:p w:rsidR="00FE1345" w:rsidRDefault="00FE134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60" w:type="dxa"/>
          </w:tcPr>
          <w:p w:rsidR="00FE1345" w:rsidRDefault="00FE134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49" w:type="dxa"/>
          </w:tcPr>
          <w:p w:rsidR="00FE1345" w:rsidRPr="00B253AF" w:rsidRDefault="00FE134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</w:tr>
      <w:tr w:rsidR="00FE1345" w:rsidTr="00FE1345">
        <w:trPr>
          <w:trHeight w:val="306"/>
        </w:trPr>
        <w:tc>
          <w:tcPr>
            <w:tcW w:w="392" w:type="dxa"/>
          </w:tcPr>
          <w:p w:rsidR="00FE1345" w:rsidRDefault="00FE134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M</w:t>
            </w:r>
          </w:p>
        </w:tc>
        <w:tc>
          <w:tcPr>
            <w:tcW w:w="349" w:type="dxa"/>
          </w:tcPr>
          <w:p w:rsidR="00FE1345" w:rsidRDefault="00FE134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C</w:t>
            </w:r>
          </w:p>
        </w:tc>
        <w:tc>
          <w:tcPr>
            <w:tcW w:w="360" w:type="dxa"/>
          </w:tcPr>
          <w:p w:rsidR="00FE1345" w:rsidRDefault="00FE134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FE1345" w:rsidRDefault="00FE134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59" w:type="dxa"/>
          </w:tcPr>
          <w:p w:rsidR="00FE1345" w:rsidRDefault="00FE134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FE1345" w:rsidRDefault="00FE134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60" w:type="dxa"/>
          </w:tcPr>
          <w:p w:rsidR="00FE1345" w:rsidRDefault="00FE134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FE1345" w:rsidRDefault="00FE134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</w:tr>
    </w:tbl>
    <w:p w:rsidR="00DC28DE" w:rsidRDefault="00DC28DE" w:rsidP="00DC28DE">
      <w:pPr>
        <w:tabs>
          <w:tab w:val="num" w:pos="720"/>
        </w:tabs>
        <w:spacing w:before="120" w:after="0"/>
        <w:jc w:val="both"/>
      </w:pPr>
      <w:r>
        <w:t>El punto es para indicar la posición de los MHz. Si la FI es de 455KHz y queremos que el oscilador en Modo Rx esté “por encima” pondremos el valor  en pantalla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349"/>
        <w:gridCol w:w="360"/>
        <w:gridCol w:w="349"/>
        <w:gridCol w:w="359"/>
        <w:gridCol w:w="349"/>
        <w:gridCol w:w="360"/>
        <w:gridCol w:w="349"/>
      </w:tblGrid>
      <w:tr w:rsidR="00DC28DE" w:rsidTr="00D927D5">
        <w:tc>
          <w:tcPr>
            <w:tcW w:w="392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lastRenderedPageBreak/>
              <w:t>0</w:t>
            </w:r>
          </w:p>
        </w:tc>
        <w:tc>
          <w:tcPr>
            <w:tcW w:w="34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60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4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5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4</w:t>
            </w:r>
          </w:p>
        </w:tc>
        <w:tc>
          <w:tcPr>
            <w:tcW w:w="34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5</w:t>
            </w:r>
          </w:p>
        </w:tc>
        <w:tc>
          <w:tcPr>
            <w:tcW w:w="360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5</w:t>
            </w:r>
          </w:p>
        </w:tc>
        <w:tc>
          <w:tcPr>
            <w:tcW w:w="349" w:type="dxa"/>
          </w:tcPr>
          <w:p w:rsidR="00DC28DE" w:rsidRPr="00B253AF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</w:tr>
      <w:tr w:rsidR="00DC28DE" w:rsidTr="00D927D5">
        <w:trPr>
          <w:trHeight w:val="306"/>
        </w:trPr>
        <w:tc>
          <w:tcPr>
            <w:tcW w:w="392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M</w:t>
            </w:r>
          </w:p>
        </w:tc>
        <w:tc>
          <w:tcPr>
            <w:tcW w:w="34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C</w:t>
            </w:r>
          </w:p>
        </w:tc>
        <w:tc>
          <w:tcPr>
            <w:tcW w:w="360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5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60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</w:tr>
    </w:tbl>
    <w:p w:rsidR="00DC28DE" w:rsidRDefault="00DC28DE" w:rsidP="00DC28DE">
      <w:pPr>
        <w:tabs>
          <w:tab w:val="num" w:pos="720"/>
        </w:tabs>
        <w:spacing w:before="120" w:after="0"/>
        <w:jc w:val="both"/>
      </w:pPr>
      <w:r>
        <w:t>Y si queremos que esté por debajo: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349"/>
        <w:gridCol w:w="360"/>
        <w:gridCol w:w="349"/>
        <w:gridCol w:w="359"/>
        <w:gridCol w:w="349"/>
        <w:gridCol w:w="360"/>
        <w:gridCol w:w="349"/>
      </w:tblGrid>
      <w:tr w:rsidR="00DC28DE" w:rsidTr="00D927D5">
        <w:tc>
          <w:tcPr>
            <w:tcW w:w="392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-</w:t>
            </w:r>
          </w:p>
        </w:tc>
        <w:tc>
          <w:tcPr>
            <w:tcW w:w="34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60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4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5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4</w:t>
            </w:r>
          </w:p>
        </w:tc>
        <w:tc>
          <w:tcPr>
            <w:tcW w:w="34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5</w:t>
            </w:r>
          </w:p>
        </w:tc>
        <w:tc>
          <w:tcPr>
            <w:tcW w:w="360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5</w:t>
            </w:r>
          </w:p>
        </w:tc>
        <w:tc>
          <w:tcPr>
            <w:tcW w:w="349" w:type="dxa"/>
          </w:tcPr>
          <w:p w:rsidR="00DC28DE" w:rsidRPr="00B253AF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</w:tr>
      <w:tr w:rsidR="00DC28DE" w:rsidTr="00D927D5">
        <w:trPr>
          <w:trHeight w:val="306"/>
        </w:trPr>
        <w:tc>
          <w:tcPr>
            <w:tcW w:w="392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M</w:t>
            </w:r>
          </w:p>
        </w:tc>
        <w:tc>
          <w:tcPr>
            <w:tcW w:w="34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C</w:t>
            </w:r>
          </w:p>
        </w:tc>
        <w:tc>
          <w:tcPr>
            <w:tcW w:w="360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5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60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</w:tr>
    </w:tbl>
    <w:p w:rsidR="00342C13" w:rsidRDefault="00254AB7" w:rsidP="005E4FFB">
      <w:pPr>
        <w:tabs>
          <w:tab w:val="num" w:pos="720"/>
        </w:tabs>
        <w:jc w:val="both"/>
      </w:pPr>
      <w:r>
        <w:t>En Mo</w:t>
      </w:r>
      <w:r w:rsidR="00DC28DE">
        <w:t>do</w:t>
      </w:r>
      <w:r w:rsidR="00342C13" w:rsidRPr="00342C13">
        <w:t xml:space="preserve"> RX </w:t>
      </w:r>
      <w:r w:rsidR="00DC28DE">
        <w:t xml:space="preserve">se </w:t>
      </w:r>
      <w:r w:rsidR="00342C13" w:rsidRPr="00342C13">
        <w:t>suma</w:t>
      </w:r>
      <w:r w:rsidR="00A805E4">
        <w:t>(resta)</w:t>
      </w:r>
      <w:r w:rsidR="00342C13" w:rsidRPr="00342C13">
        <w:t xml:space="preserve"> este valor a la frecuencia de la memoria que se esté en ese momento utilizando (1…9,A,B).</w:t>
      </w:r>
      <w:r w:rsidR="00DC28DE">
        <w:t xml:space="preserve"> Solo hay un valor de desplazamiento para todas las memorias.</w:t>
      </w:r>
    </w:p>
    <w:p w:rsidR="00DC28DE" w:rsidRDefault="00DC28DE" w:rsidP="00835FF1">
      <w:pPr>
        <w:pStyle w:val="Ttulo1"/>
        <w:numPr>
          <w:ilvl w:val="0"/>
          <w:numId w:val="8"/>
        </w:numPr>
        <w:spacing w:before="240"/>
        <w:ind w:left="357" w:hanging="357"/>
        <w:jc w:val="both"/>
      </w:pPr>
      <w:r>
        <w:t xml:space="preserve">Ajuste de la entrada </w:t>
      </w:r>
      <w:r w:rsidR="00D927D5">
        <w:t xml:space="preserve">V1 </w:t>
      </w:r>
      <w:r>
        <w:t xml:space="preserve"> </w:t>
      </w:r>
      <w:r w:rsidR="00D927D5">
        <w:t>“</w:t>
      </w:r>
      <w:r>
        <w:t>tensión de batería</w:t>
      </w:r>
      <w:r w:rsidR="00D927D5">
        <w:t>”</w:t>
      </w:r>
      <w:r>
        <w:t>:</w:t>
      </w:r>
    </w:p>
    <w:p w:rsidR="00DC28DE" w:rsidRPr="00FE1345" w:rsidRDefault="00DC28DE" w:rsidP="00A63C21">
      <w:pPr>
        <w:spacing w:before="240" w:after="0"/>
      </w:pPr>
      <w:r>
        <w:t>Pantalla inicial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349"/>
        <w:gridCol w:w="360"/>
        <w:gridCol w:w="349"/>
        <w:gridCol w:w="359"/>
        <w:gridCol w:w="349"/>
        <w:gridCol w:w="360"/>
        <w:gridCol w:w="349"/>
      </w:tblGrid>
      <w:tr w:rsidR="00DC28DE" w:rsidTr="00D927D5">
        <w:tc>
          <w:tcPr>
            <w:tcW w:w="392" w:type="dxa"/>
          </w:tcPr>
          <w:p w:rsidR="00DC28DE" w:rsidRDefault="00D927D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V</w:t>
            </w:r>
          </w:p>
        </w:tc>
        <w:tc>
          <w:tcPr>
            <w:tcW w:w="349" w:type="dxa"/>
          </w:tcPr>
          <w:p w:rsidR="00DC28DE" w:rsidRDefault="00D927D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1</w:t>
            </w:r>
          </w:p>
        </w:tc>
        <w:tc>
          <w:tcPr>
            <w:tcW w:w="360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DC28DE" w:rsidRDefault="00D927D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1</w:t>
            </w:r>
          </w:p>
        </w:tc>
        <w:tc>
          <w:tcPr>
            <w:tcW w:w="359" w:type="dxa"/>
          </w:tcPr>
          <w:p w:rsidR="00DC28DE" w:rsidRDefault="00D927D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2</w:t>
            </w:r>
          </w:p>
        </w:tc>
        <w:tc>
          <w:tcPr>
            <w:tcW w:w="349" w:type="dxa"/>
          </w:tcPr>
          <w:p w:rsidR="00DC28DE" w:rsidRDefault="00D927D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60" w:type="dxa"/>
          </w:tcPr>
          <w:p w:rsidR="00DC28DE" w:rsidRDefault="00D927D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2</w:t>
            </w:r>
          </w:p>
        </w:tc>
        <w:tc>
          <w:tcPr>
            <w:tcW w:w="349" w:type="dxa"/>
          </w:tcPr>
          <w:p w:rsidR="00DC28DE" w:rsidRPr="00B253AF" w:rsidRDefault="00D927D5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V</w:t>
            </w:r>
          </w:p>
        </w:tc>
      </w:tr>
      <w:tr w:rsidR="00DC28DE" w:rsidTr="00D927D5">
        <w:trPr>
          <w:trHeight w:val="306"/>
        </w:trPr>
        <w:tc>
          <w:tcPr>
            <w:tcW w:w="392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M</w:t>
            </w:r>
          </w:p>
        </w:tc>
        <w:tc>
          <w:tcPr>
            <w:tcW w:w="34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D</w:t>
            </w:r>
          </w:p>
        </w:tc>
        <w:tc>
          <w:tcPr>
            <w:tcW w:w="360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5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60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DC28DE" w:rsidRDefault="00DC28DE" w:rsidP="00D927D5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</w:tr>
    </w:tbl>
    <w:p w:rsidR="00DC28DE" w:rsidRDefault="00D927D5" w:rsidP="00835FF1">
      <w:pPr>
        <w:tabs>
          <w:tab w:val="num" w:pos="720"/>
        </w:tabs>
        <w:spacing w:after="0"/>
        <w:jc w:val="both"/>
      </w:pPr>
      <w:r>
        <w:t>Para modificar ajuste, nos ponemos en la línea de arriba  y g</w:t>
      </w:r>
      <w:r w:rsidR="00A63C21">
        <w:t>iramos encoder hasta que el val</w:t>
      </w:r>
      <w:r>
        <w:t>o</w:t>
      </w:r>
      <w:r w:rsidR="00A63C21">
        <w:t>r coincida con el que lea</w:t>
      </w:r>
      <w:r>
        <w:t>mos con un polímetro</w:t>
      </w:r>
      <w:r w:rsidR="00A63C21">
        <w:t xml:space="preserve"> en la misma batería.</w:t>
      </w:r>
    </w:p>
    <w:p w:rsidR="00835FF1" w:rsidRDefault="00835FF1" w:rsidP="00835FF1">
      <w:pPr>
        <w:pStyle w:val="Ttulo1"/>
        <w:numPr>
          <w:ilvl w:val="0"/>
          <w:numId w:val="8"/>
        </w:numPr>
        <w:spacing w:before="240"/>
        <w:ind w:left="357" w:hanging="357"/>
        <w:jc w:val="both"/>
      </w:pPr>
      <w:r>
        <w:t>Ajuste de la entrada W directa: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349"/>
        <w:gridCol w:w="360"/>
        <w:gridCol w:w="349"/>
        <w:gridCol w:w="359"/>
        <w:gridCol w:w="349"/>
        <w:gridCol w:w="360"/>
        <w:gridCol w:w="349"/>
      </w:tblGrid>
      <w:tr w:rsidR="00835FF1" w:rsidTr="00AB50C3">
        <w:tc>
          <w:tcPr>
            <w:tcW w:w="392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V</w:t>
            </w:r>
          </w:p>
        </w:tc>
        <w:tc>
          <w:tcPr>
            <w:tcW w:w="349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2</w:t>
            </w:r>
          </w:p>
        </w:tc>
        <w:tc>
          <w:tcPr>
            <w:tcW w:w="360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59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49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60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49" w:type="dxa"/>
          </w:tcPr>
          <w:p w:rsidR="00835FF1" w:rsidRPr="00B253AF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W</w:t>
            </w:r>
          </w:p>
        </w:tc>
      </w:tr>
      <w:tr w:rsidR="00835FF1" w:rsidTr="00AB50C3">
        <w:trPr>
          <w:trHeight w:val="306"/>
        </w:trPr>
        <w:tc>
          <w:tcPr>
            <w:tcW w:w="392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M</w:t>
            </w:r>
          </w:p>
        </w:tc>
        <w:tc>
          <w:tcPr>
            <w:tcW w:w="349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E</w:t>
            </w:r>
          </w:p>
        </w:tc>
        <w:tc>
          <w:tcPr>
            <w:tcW w:w="360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W</w:t>
            </w:r>
          </w:p>
        </w:tc>
        <w:tc>
          <w:tcPr>
            <w:tcW w:w="359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d</w:t>
            </w:r>
          </w:p>
        </w:tc>
        <w:tc>
          <w:tcPr>
            <w:tcW w:w="349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i</w:t>
            </w:r>
          </w:p>
        </w:tc>
        <w:tc>
          <w:tcPr>
            <w:tcW w:w="360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r</w:t>
            </w:r>
          </w:p>
        </w:tc>
        <w:tc>
          <w:tcPr>
            <w:tcW w:w="349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</w:tr>
    </w:tbl>
    <w:p w:rsidR="00342C13" w:rsidRDefault="00342C13" w:rsidP="005E4FFB">
      <w:pPr>
        <w:tabs>
          <w:tab w:val="num" w:pos="720"/>
        </w:tabs>
        <w:jc w:val="both"/>
      </w:pPr>
      <w:r w:rsidRPr="00342C13">
        <w:t xml:space="preserve"> Ajuste potencia Directa.</w:t>
      </w:r>
      <w:r w:rsidR="00835FF1">
        <w:t xml:space="preserve"> </w:t>
      </w:r>
    </w:p>
    <w:p w:rsidR="00835FF1" w:rsidRDefault="00835FF1" w:rsidP="00835FF1">
      <w:pPr>
        <w:pStyle w:val="Ttulo1"/>
        <w:numPr>
          <w:ilvl w:val="0"/>
          <w:numId w:val="8"/>
        </w:numPr>
        <w:spacing w:before="240"/>
        <w:ind w:left="357" w:hanging="357"/>
        <w:jc w:val="both"/>
      </w:pPr>
      <w:r>
        <w:t>Ajuste de la entrada W reflejada: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361"/>
        <w:gridCol w:w="360"/>
        <w:gridCol w:w="361"/>
        <w:gridCol w:w="361"/>
        <w:gridCol w:w="361"/>
        <w:gridCol w:w="361"/>
        <w:gridCol w:w="349"/>
      </w:tblGrid>
      <w:tr w:rsidR="00835FF1" w:rsidTr="00835FF1">
        <w:trPr>
          <w:trHeight w:val="288"/>
        </w:trPr>
        <w:tc>
          <w:tcPr>
            <w:tcW w:w="392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V</w:t>
            </w:r>
          </w:p>
        </w:tc>
        <w:tc>
          <w:tcPr>
            <w:tcW w:w="349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3</w:t>
            </w:r>
          </w:p>
        </w:tc>
        <w:tc>
          <w:tcPr>
            <w:tcW w:w="360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49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59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49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.</w:t>
            </w:r>
          </w:p>
        </w:tc>
        <w:tc>
          <w:tcPr>
            <w:tcW w:w="360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49" w:type="dxa"/>
          </w:tcPr>
          <w:p w:rsidR="00835FF1" w:rsidRPr="00B253AF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W</w:t>
            </w:r>
          </w:p>
        </w:tc>
      </w:tr>
      <w:tr w:rsidR="00835FF1" w:rsidRPr="00835FF1" w:rsidTr="00835FF1">
        <w:trPr>
          <w:trHeight w:val="278"/>
        </w:trPr>
        <w:tc>
          <w:tcPr>
            <w:tcW w:w="392" w:type="dxa"/>
          </w:tcPr>
          <w:p w:rsidR="00835FF1" w:rsidRPr="00835FF1" w:rsidRDefault="00835FF1" w:rsidP="00835FF1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M</w:t>
            </w:r>
          </w:p>
        </w:tc>
        <w:tc>
          <w:tcPr>
            <w:tcW w:w="349" w:type="dxa"/>
          </w:tcPr>
          <w:p w:rsidR="00835FF1" w:rsidRPr="00835FF1" w:rsidRDefault="00835FF1" w:rsidP="00835FF1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F</w:t>
            </w:r>
          </w:p>
        </w:tc>
        <w:tc>
          <w:tcPr>
            <w:tcW w:w="360" w:type="dxa"/>
          </w:tcPr>
          <w:p w:rsidR="00835FF1" w:rsidRPr="00835FF1" w:rsidRDefault="00835FF1" w:rsidP="00835FF1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49" w:type="dxa"/>
          </w:tcPr>
          <w:p w:rsidR="00835FF1" w:rsidRPr="00835FF1" w:rsidRDefault="00835FF1" w:rsidP="00835FF1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W</w:t>
            </w:r>
          </w:p>
        </w:tc>
        <w:tc>
          <w:tcPr>
            <w:tcW w:w="359" w:type="dxa"/>
          </w:tcPr>
          <w:p w:rsidR="00835FF1" w:rsidRPr="00835FF1" w:rsidRDefault="00835FF1" w:rsidP="00835FF1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r</w:t>
            </w:r>
          </w:p>
        </w:tc>
        <w:tc>
          <w:tcPr>
            <w:tcW w:w="349" w:type="dxa"/>
          </w:tcPr>
          <w:p w:rsidR="00835FF1" w:rsidRPr="00835FF1" w:rsidRDefault="00835FF1" w:rsidP="00835FF1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e</w:t>
            </w:r>
          </w:p>
        </w:tc>
        <w:tc>
          <w:tcPr>
            <w:tcW w:w="360" w:type="dxa"/>
          </w:tcPr>
          <w:p w:rsidR="00835FF1" w:rsidRPr="00835FF1" w:rsidRDefault="00835FF1" w:rsidP="00835FF1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f</w:t>
            </w:r>
          </w:p>
        </w:tc>
        <w:tc>
          <w:tcPr>
            <w:tcW w:w="349" w:type="dxa"/>
          </w:tcPr>
          <w:p w:rsidR="00835FF1" w:rsidRPr="00835FF1" w:rsidRDefault="00835FF1" w:rsidP="00835FF1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</w:tr>
    </w:tbl>
    <w:p w:rsidR="00342C13" w:rsidRPr="00342C13" w:rsidRDefault="00835FF1" w:rsidP="005E4FFB">
      <w:pPr>
        <w:tabs>
          <w:tab w:val="num" w:pos="720"/>
        </w:tabs>
        <w:jc w:val="both"/>
      </w:pPr>
      <w:r w:rsidRPr="00342C13">
        <w:t xml:space="preserve"> </w:t>
      </w:r>
      <w:r w:rsidR="00342C13" w:rsidRPr="00342C13">
        <w:t>Ajuste potencia Reflejada</w:t>
      </w:r>
      <w:r>
        <w:t>. Intercambiar los cables de TX y ANT del medidor de SWR y ajustar la reflejada al mismo valor que la directa del caso anterior. Así se consigue mejor precisión.</w:t>
      </w:r>
    </w:p>
    <w:p w:rsidR="00835FF1" w:rsidRDefault="00835FF1" w:rsidP="00835FF1">
      <w:pPr>
        <w:pStyle w:val="Ttulo1"/>
        <w:numPr>
          <w:ilvl w:val="0"/>
          <w:numId w:val="8"/>
        </w:numPr>
        <w:spacing w:before="240"/>
        <w:ind w:left="357" w:hanging="357"/>
        <w:jc w:val="both"/>
      </w:pPr>
      <w:r>
        <w:t xml:space="preserve">Ajuste fino de la frecuencia de referencia </w:t>
      </w:r>
      <w:r w:rsidR="000463AA">
        <w:t xml:space="preserve"> Cuarzo</w:t>
      </w:r>
      <w:r>
        <w:t xml:space="preserve"> 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361"/>
        <w:gridCol w:w="361"/>
        <w:gridCol w:w="361"/>
        <w:gridCol w:w="361"/>
        <w:gridCol w:w="361"/>
        <w:gridCol w:w="360"/>
        <w:gridCol w:w="349"/>
      </w:tblGrid>
      <w:tr w:rsidR="00835FF1" w:rsidTr="00AB50C3">
        <w:trPr>
          <w:trHeight w:val="288"/>
        </w:trPr>
        <w:tc>
          <w:tcPr>
            <w:tcW w:w="392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49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1</w:t>
            </w:r>
          </w:p>
        </w:tc>
        <w:tc>
          <w:tcPr>
            <w:tcW w:w="360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49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59" w:type="dxa"/>
          </w:tcPr>
          <w:p w:rsid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49" w:type="dxa"/>
          </w:tcPr>
          <w:p w:rsidR="00835FF1" w:rsidRDefault="000463AA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60" w:type="dxa"/>
          </w:tcPr>
          <w:p w:rsidR="00835FF1" w:rsidRDefault="000463AA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49" w:type="dxa"/>
          </w:tcPr>
          <w:p w:rsidR="00835FF1" w:rsidRPr="00B253AF" w:rsidRDefault="00835FF1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</w:tr>
      <w:tr w:rsidR="00835FF1" w:rsidRPr="00835FF1" w:rsidTr="00AB50C3">
        <w:trPr>
          <w:trHeight w:val="278"/>
        </w:trPr>
        <w:tc>
          <w:tcPr>
            <w:tcW w:w="392" w:type="dxa"/>
          </w:tcPr>
          <w:p w:rsidR="00835FF1" w:rsidRP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 w:rsidRPr="00835FF1">
              <w:rPr>
                <w:rFonts w:ascii="Lucida Console" w:eastAsia="Arial Unicode MS" w:hAnsi="Lucida Console" w:cs="Arial Unicode MS"/>
                <w:sz w:val="24"/>
              </w:rPr>
              <w:t>M</w:t>
            </w:r>
          </w:p>
        </w:tc>
        <w:tc>
          <w:tcPr>
            <w:tcW w:w="349" w:type="dxa"/>
          </w:tcPr>
          <w:p w:rsidR="00835FF1" w:rsidRPr="00835FF1" w:rsidRDefault="000463AA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>
              <w:rPr>
                <w:rFonts w:ascii="Lucida Console" w:eastAsia="Arial Unicode MS" w:hAnsi="Lucida Console" w:cs="Arial Unicode MS"/>
                <w:sz w:val="24"/>
              </w:rPr>
              <w:t>G</w:t>
            </w:r>
          </w:p>
        </w:tc>
        <w:tc>
          <w:tcPr>
            <w:tcW w:w="360" w:type="dxa"/>
          </w:tcPr>
          <w:p w:rsidR="00835FF1" w:rsidRP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>
              <w:rPr>
                <w:rFonts w:ascii="Lucida Console" w:eastAsia="Arial Unicode MS" w:hAnsi="Lucida Console" w:cs="Arial Unicode MS"/>
                <w:sz w:val="24"/>
              </w:rPr>
              <w:t>X</w:t>
            </w:r>
          </w:p>
        </w:tc>
        <w:tc>
          <w:tcPr>
            <w:tcW w:w="349" w:type="dxa"/>
          </w:tcPr>
          <w:p w:rsidR="00835FF1" w:rsidRP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>
              <w:rPr>
                <w:rFonts w:ascii="Lucida Console" w:eastAsia="Arial Unicode MS" w:hAnsi="Lucida Console" w:cs="Arial Unicode MS"/>
                <w:sz w:val="24"/>
              </w:rPr>
              <w:t>t</w:t>
            </w:r>
          </w:p>
        </w:tc>
        <w:tc>
          <w:tcPr>
            <w:tcW w:w="359" w:type="dxa"/>
          </w:tcPr>
          <w:p w:rsidR="00835FF1" w:rsidRP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>
              <w:rPr>
                <w:rFonts w:ascii="Lucida Console" w:eastAsia="Arial Unicode MS" w:hAnsi="Lucida Console" w:cs="Arial Unicode MS"/>
                <w:sz w:val="24"/>
              </w:rPr>
              <w:t>a</w:t>
            </w:r>
          </w:p>
        </w:tc>
        <w:tc>
          <w:tcPr>
            <w:tcW w:w="349" w:type="dxa"/>
          </w:tcPr>
          <w:p w:rsidR="00835FF1" w:rsidRP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>
              <w:rPr>
                <w:rFonts w:ascii="Lucida Console" w:eastAsia="Arial Unicode MS" w:hAnsi="Lucida Console" w:cs="Arial Unicode MS"/>
                <w:sz w:val="24"/>
              </w:rPr>
              <w:t>l</w:t>
            </w:r>
          </w:p>
        </w:tc>
        <w:tc>
          <w:tcPr>
            <w:tcW w:w="360" w:type="dxa"/>
          </w:tcPr>
          <w:p w:rsidR="00835FF1" w:rsidRP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49" w:type="dxa"/>
          </w:tcPr>
          <w:p w:rsidR="00835FF1" w:rsidRPr="00835FF1" w:rsidRDefault="00835FF1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</w:tr>
    </w:tbl>
    <w:p w:rsidR="00342C13" w:rsidRPr="00342C13" w:rsidRDefault="00342C13" w:rsidP="005E4FFB">
      <w:pPr>
        <w:tabs>
          <w:tab w:val="num" w:pos="720"/>
        </w:tabs>
        <w:jc w:val="both"/>
      </w:pPr>
      <w:r w:rsidRPr="00342C13">
        <w:t xml:space="preserve">Es la frecuencia de referencia </w:t>
      </w:r>
      <w:r w:rsidR="000463AA">
        <w:t xml:space="preserve">de 10MHz </w:t>
      </w:r>
      <w:r w:rsidRPr="00342C13">
        <w:t>.</w:t>
      </w:r>
      <w:r w:rsidR="00835FF1">
        <w:t xml:space="preserve"> Viene ya ajustado.</w:t>
      </w:r>
    </w:p>
    <w:p w:rsidR="008A0DD7" w:rsidRPr="008A0DD7" w:rsidRDefault="000463AA" w:rsidP="000463AA">
      <w:pPr>
        <w:pStyle w:val="Ttulo1"/>
        <w:numPr>
          <w:ilvl w:val="0"/>
          <w:numId w:val="8"/>
        </w:numPr>
        <w:spacing w:before="240"/>
        <w:ind w:left="357" w:hanging="357"/>
        <w:jc w:val="both"/>
      </w:pPr>
      <w:r>
        <w:t>Ajuste del divisor</w:t>
      </w:r>
      <w:r w:rsidR="008A0DD7">
        <w:t>:</w:t>
      </w:r>
      <w:r>
        <w:t xml:space="preserve">  </w:t>
      </w:r>
    </w:p>
    <w:p w:rsidR="000463AA" w:rsidRPr="000463AA" w:rsidRDefault="000463AA" w:rsidP="008A0DD7">
      <w:pPr>
        <w:pStyle w:val="Ttulo1"/>
        <w:spacing w:before="240"/>
        <w:jc w:val="both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 w:rsidRPr="000463A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Salida seleccionada para extraer la señal del OFV 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361"/>
        <w:gridCol w:w="361"/>
        <w:gridCol w:w="361"/>
        <w:gridCol w:w="361"/>
        <w:gridCol w:w="361"/>
        <w:gridCol w:w="360"/>
        <w:gridCol w:w="349"/>
      </w:tblGrid>
      <w:tr w:rsidR="000463AA" w:rsidTr="000463AA">
        <w:trPr>
          <w:trHeight w:val="288"/>
        </w:trPr>
        <w:tc>
          <w:tcPr>
            <w:tcW w:w="392" w:type="dxa"/>
          </w:tcPr>
          <w:p w:rsidR="000463AA" w:rsidRDefault="000463AA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D</w:t>
            </w:r>
          </w:p>
        </w:tc>
        <w:tc>
          <w:tcPr>
            <w:tcW w:w="361" w:type="dxa"/>
          </w:tcPr>
          <w:p w:rsidR="000463AA" w:rsidRDefault="000463AA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I</w:t>
            </w:r>
          </w:p>
        </w:tc>
        <w:tc>
          <w:tcPr>
            <w:tcW w:w="361" w:type="dxa"/>
          </w:tcPr>
          <w:p w:rsidR="000463AA" w:rsidRDefault="000463AA" w:rsidP="000463AA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v</w:t>
            </w:r>
          </w:p>
        </w:tc>
        <w:tc>
          <w:tcPr>
            <w:tcW w:w="361" w:type="dxa"/>
          </w:tcPr>
          <w:p w:rsidR="000463AA" w:rsidRDefault="000463AA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61" w:type="dxa"/>
          </w:tcPr>
          <w:p w:rsidR="000463AA" w:rsidRDefault="000463AA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1</w:t>
            </w:r>
          </w:p>
        </w:tc>
        <w:tc>
          <w:tcPr>
            <w:tcW w:w="361" w:type="dxa"/>
          </w:tcPr>
          <w:p w:rsidR="000463AA" w:rsidRDefault="000463AA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/</w:t>
            </w:r>
          </w:p>
        </w:tc>
        <w:tc>
          <w:tcPr>
            <w:tcW w:w="360" w:type="dxa"/>
          </w:tcPr>
          <w:p w:rsidR="000463AA" w:rsidRDefault="000463AA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49" w:type="dxa"/>
          </w:tcPr>
          <w:p w:rsidR="000463AA" w:rsidRPr="00B253AF" w:rsidRDefault="000463AA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8</w:t>
            </w:r>
          </w:p>
        </w:tc>
      </w:tr>
      <w:tr w:rsidR="000463AA" w:rsidRPr="00835FF1" w:rsidTr="000463AA">
        <w:trPr>
          <w:trHeight w:val="278"/>
        </w:trPr>
        <w:tc>
          <w:tcPr>
            <w:tcW w:w="392" w:type="dxa"/>
          </w:tcPr>
          <w:p w:rsidR="000463AA" w:rsidRPr="00835FF1" w:rsidRDefault="000463AA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61" w:type="dxa"/>
          </w:tcPr>
          <w:p w:rsidR="000463AA" w:rsidRPr="00835FF1" w:rsidRDefault="000463AA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>
              <w:rPr>
                <w:rFonts w:ascii="Lucida Console" w:eastAsia="Arial Unicode MS" w:hAnsi="Lucida Console" w:cs="Arial Unicode MS"/>
                <w:sz w:val="24"/>
              </w:rPr>
              <w:t>H</w:t>
            </w:r>
          </w:p>
        </w:tc>
        <w:tc>
          <w:tcPr>
            <w:tcW w:w="361" w:type="dxa"/>
          </w:tcPr>
          <w:p w:rsidR="000463AA" w:rsidRPr="00835FF1" w:rsidRDefault="000463AA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61" w:type="dxa"/>
          </w:tcPr>
          <w:p w:rsidR="000463AA" w:rsidRPr="00835FF1" w:rsidRDefault="000463AA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61" w:type="dxa"/>
          </w:tcPr>
          <w:p w:rsidR="000463AA" w:rsidRPr="00835FF1" w:rsidRDefault="000463AA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61" w:type="dxa"/>
          </w:tcPr>
          <w:p w:rsidR="000463AA" w:rsidRPr="00835FF1" w:rsidRDefault="000463AA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60" w:type="dxa"/>
          </w:tcPr>
          <w:p w:rsidR="000463AA" w:rsidRPr="00835FF1" w:rsidRDefault="000463AA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49" w:type="dxa"/>
          </w:tcPr>
          <w:p w:rsidR="000463AA" w:rsidRPr="00835FF1" w:rsidRDefault="000463AA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</w:tr>
    </w:tbl>
    <w:p w:rsidR="00342C13" w:rsidRDefault="00342C13" w:rsidP="009A5938">
      <w:pPr>
        <w:tabs>
          <w:tab w:val="num" w:pos="720"/>
        </w:tabs>
        <w:jc w:val="both"/>
      </w:pPr>
      <w:r w:rsidRPr="00342C13">
        <w:t xml:space="preserve">Recomendamos 1/8 para cubrir de 3.375MHz hasta 28MHz. </w:t>
      </w:r>
    </w:p>
    <w:p w:rsidR="006D65C3" w:rsidRPr="008A0DD7" w:rsidRDefault="006D65C3" w:rsidP="006D65C3">
      <w:pPr>
        <w:pStyle w:val="Ttulo1"/>
        <w:numPr>
          <w:ilvl w:val="0"/>
          <w:numId w:val="8"/>
        </w:numPr>
        <w:spacing w:before="240"/>
        <w:ind w:left="357" w:hanging="357"/>
        <w:jc w:val="both"/>
      </w:pPr>
      <w:r>
        <w:t>Ajuste del modo baliza,</w:t>
      </w:r>
      <w:r w:rsidR="00C768AB">
        <w:t xml:space="preserve"> y del intervalo entre autoajustes</w:t>
      </w:r>
      <w:r>
        <w:t xml:space="preserve">:  </w:t>
      </w:r>
    </w:p>
    <w:p w:rsidR="006D65C3" w:rsidRPr="006D65C3" w:rsidRDefault="00C768AB" w:rsidP="006D65C3">
      <w:r>
        <w:t>10</w:t>
      </w:r>
      <w:r w:rsidR="006D65C3" w:rsidRPr="00342C13">
        <w:t xml:space="preserve">= Salida continua </w:t>
      </w:r>
      <w:r>
        <w:t xml:space="preserve"> con autoajuste cada 10s </w:t>
      </w:r>
      <w:r w:rsidR="006D65C3" w:rsidRPr="00342C13">
        <w:t>(lo normal).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361"/>
        <w:gridCol w:w="361"/>
        <w:gridCol w:w="361"/>
        <w:gridCol w:w="361"/>
        <w:gridCol w:w="361"/>
        <w:gridCol w:w="360"/>
        <w:gridCol w:w="349"/>
      </w:tblGrid>
      <w:tr w:rsidR="006D65C3" w:rsidTr="00AB50C3">
        <w:trPr>
          <w:trHeight w:val="288"/>
        </w:trPr>
        <w:tc>
          <w:tcPr>
            <w:tcW w:w="392" w:type="dxa"/>
          </w:tcPr>
          <w:p w:rsidR="006D65C3" w:rsidRDefault="006D65C3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P</w:t>
            </w:r>
          </w:p>
        </w:tc>
        <w:tc>
          <w:tcPr>
            <w:tcW w:w="361" w:type="dxa"/>
          </w:tcPr>
          <w:p w:rsidR="006D65C3" w:rsidRDefault="006D65C3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U</w:t>
            </w:r>
          </w:p>
        </w:tc>
        <w:tc>
          <w:tcPr>
            <w:tcW w:w="361" w:type="dxa"/>
          </w:tcPr>
          <w:p w:rsidR="006D65C3" w:rsidRDefault="006D65C3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l</w:t>
            </w:r>
          </w:p>
        </w:tc>
        <w:tc>
          <w:tcPr>
            <w:tcW w:w="361" w:type="dxa"/>
          </w:tcPr>
          <w:p w:rsidR="006D65C3" w:rsidRDefault="006D65C3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s</w:t>
            </w:r>
          </w:p>
        </w:tc>
        <w:tc>
          <w:tcPr>
            <w:tcW w:w="361" w:type="dxa"/>
          </w:tcPr>
          <w:p w:rsidR="006D65C3" w:rsidRDefault="006D65C3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61" w:type="dxa"/>
          </w:tcPr>
          <w:p w:rsidR="006D65C3" w:rsidRDefault="006D65C3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60" w:type="dxa"/>
          </w:tcPr>
          <w:p w:rsidR="006D65C3" w:rsidRDefault="00C768AB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1</w:t>
            </w:r>
          </w:p>
        </w:tc>
        <w:tc>
          <w:tcPr>
            <w:tcW w:w="349" w:type="dxa"/>
          </w:tcPr>
          <w:p w:rsidR="006D65C3" w:rsidRPr="00B253AF" w:rsidRDefault="006D65C3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</w:tr>
      <w:tr w:rsidR="006D65C3" w:rsidRPr="00835FF1" w:rsidTr="00AB50C3">
        <w:trPr>
          <w:trHeight w:val="278"/>
        </w:trPr>
        <w:tc>
          <w:tcPr>
            <w:tcW w:w="392" w:type="dxa"/>
          </w:tcPr>
          <w:p w:rsidR="006D65C3" w:rsidRPr="00835FF1" w:rsidRDefault="006D65C3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61" w:type="dxa"/>
          </w:tcPr>
          <w:p w:rsidR="006D65C3" w:rsidRPr="00835FF1" w:rsidRDefault="006D65C3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>
              <w:rPr>
                <w:rFonts w:ascii="Lucida Console" w:eastAsia="Arial Unicode MS" w:hAnsi="Lucida Console" w:cs="Arial Unicode MS"/>
                <w:sz w:val="24"/>
              </w:rPr>
              <w:t>I</w:t>
            </w:r>
          </w:p>
        </w:tc>
        <w:tc>
          <w:tcPr>
            <w:tcW w:w="361" w:type="dxa"/>
          </w:tcPr>
          <w:p w:rsidR="006D65C3" w:rsidRPr="00835FF1" w:rsidRDefault="006D65C3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61" w:type="dxa"/>
          </w:tcPr>
          <w:p w:rsidR="006D65C3" w:rsidRPr="00835FF1" w:rsidRDefault="006D65C3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61" w:type="dxa"/>
          </w:tcPr>
          <w:p w:rsidR="006D65C3" w:rsidRPr="00835FF1" w:rsidRDefault="006D65C3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61" w:type="dxa"/>
          </w:tcPr>
          <w:p w:rsidR="006D65C3" w:rsidRPr="00835FF1" w:rsidRDefault="006D65C3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60" w:type="dxa"/>
          </w:tcPr>
          <w:p w:rsidR="006D65C3" w:rsidRPr="00835FF1" w:rsidRDefault="006D65C3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49" w:type="dxa"/>
          </w:tcPr>
          <w:p w:rsidR="006D65C3" w:rsidRPr="00835FF1" w:rsidRDefault="006D65C3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</w:tr>
    </w:tbl>
    <w:p w:rsidR="00C768AB" w:rsidRDefault="009A5938" w:rsidP="00C768AB">
      <w:pPr>
        <w:pStyle w:val="Sinespaciado"/>
      </w:pPr>
      <w:r>
        <w:t xml:space="preserve"> </w:t>
      </w:r>
      <w:r w:rsidR="00C768AB">
        <w:t>0= No hay autoajustes.</w:t>
      </w:r>
    </w:p>
    <w:p w:rsidR="00C768AB" w:rsidRDefault="00C768AB" w:rsidP="00C768AB">
      <w:pPr>
        <w:pStyle w:val="Sinespaciado"/>
      </w:pPr>
      <w:r>
        <w:t>1= autoajusta cada 1s.</w:t>
      </w:r>
    </w:p>
    <w:p w:rsidR="00C768AB" w:rsidRDefault="00C768AB" w:rsidP="00C768AB">
      <w:pPr>
        <w:pStyle w:val="Sinespaciado"/>
      </w:pPr>
      <w:r>
        <w:t>49= autoajusta cada 49s.</w:t>
      </w:r>
    </w:p>
    <w:p w:rsidR="00342C13" w:rsidRDefault="009A5938" w:rsidP="00C768AB">
      <w:pPr>
        <w:pStyle w:val="Sinespaciado"/>
      </w:pPr>
      <w:r>
        <w:t xml:space="preserve">Si ponemos </w:t>
      </w:r>
      <w:r w:rsidR="00342C13" w:rsidRPr="00342C13">
        <w:t xml:space="preserve"> </w:t>
      </w:r>
      <w:r w:rsidR="00C768AB">
        <w:t>50</w:t>
      </w:r>
      <w:r w:rsidR="00342C13" w:rsidRPr="00342C13">
        <w:t xml:space="preserve">= Emite un pulso de </w:t>
      </w:r>
      <w:r w:rsidR="00C768AB">
        <w:t>5</w:t>
      </w:r>
      <w:r w:rsidR="00342C13" w:rsidRPr="00342C13">
        <w:t>0ms cada 1s.(Baliza)</w:t>
      </w:r>
      <w:r w:rsidR="00C768AB">
        <w:t>.</w:t>
      </w:r>
    </w:p>
    <w:p w:rsidR="00C768AB" w:rsidRDefault="00C768AB" w:rsidP="00C768AB">
      <w:pPr>
        <w:pStyle w:val="Sinespaciado"/>
      </w:pPr>
      <w:r>
        <w:lastRenderedPageBreak/>
        <w:t xml:space="preserve">Si ponemos </w:t>
      </w:r>
      <w:r w:rsidRPr="00342C13">
        <w:t xml:space="preserve"> </w:t>
      </w:r>
      <w:r>
        <w:t>99</w:t>
      </w:r>
      <w:r w:rsidRPr="00342C13">
        <w:t xml:space="preserve">= Emite un pulso de </w:t>
      </w:r>
      <w:r>
        <w:t>99</w:t>
      </w:r>
      <w:r w:rsidRPr="00342C13">
        <w:t>ms cada 1s.(Baliza)</w:t>
      </w:r>
      <w:r>
        <w:t>.</w:t>
      </w:r>
    </w:p>
    <w:p w:rsidR="00C768AB" w:rsidRPr="00342C13" w:rsidRDefault="00C768AB" w:rsidP="005E4FFB">
      <w:pPr>
        <w:tabs>
          <w:tab w:val="num" w:pos="720"/>
        </w:tabs>
        <w:jc w:val="both"/>
      </w:pPr>
    </w:p>
    <w:p w:rsidR="006D65C3" w:rsidRPr="008A0DD7" w:rsidRDefault="00C768AB" w:rsidP="006D65C3">
      <w:pPr>
        <w:pStyle w:val="Ttulo1"/>
        <w:numPr>
          <w:ilvl w:val="0"/>
          <w:numId w:val="8"/>
        </w:numPr>
        <w:spacing w:before="240"/>
        <w:ind w:left="357" w:hanging="357"/>
        <w:jc w:val="both"/>
      </w:pPr>
      <w:r>
        <w:t>Dat2. Dato de la 2ª línea</w:t>
      </w:r>
      <w:r w:rsidR="006D65C3">
        <w:t xml:space="preserve">:  </w:t>
      </w:r>
    </w:p>
    <w:p w:rsidR="006D65C3" w:rsidRPr="006D65C3" w:rsidRDefault="00C768AB" w:rsidP="006D65C3">
      <w:r>
        <w:t>Valor por defecto es 0  ( Vbat)</w:t>
      </w:r>
      <w:r w:rsidR="006D65C3" w:rsidRPr="00342C13"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361"/>
        <w:gridCol w:w="361"/>
        <w:gridCol w:w="361"/>
        <w:gridCol w:w="361"/>
        <w:gridCol w:w="361"/>
        <w:gridCol w:w="360"/>
        <w:gridCol w:w="349"/>
      </w:tblGrid>
      <w:tr w:rsidR="006D65C3" w:rsidTr="00AB50C3">
        <w:trPr>
          <w:trHeight w:val="288"/>
        </w:trPr>
        <w:tc>
          <w:tcPr>
            <w:tcW w:w="392" w:type="dxa"/>
          </w:tcPr>
          <w:p w:rsidR="006D65C3" w:rsidRDefault="00C768AB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D</w:t>
            </w:r>
          </w:p>
        </w:tc>
        <w:tc>
          <w:tcPr>
            <w:tcW w:w="361" w:type="dxa"/>
          </w:tcPr>
          <w:p w:rsidR="006D65C3" w:rsidRDefault="00C768AB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a</w:t>
            </w:r>
          </w:p>
        </w:tc>
        <w:tc>
          <w:tcPr>
            <w:tcW w:w="361" w:type="dxa"/>
          </w:tcPr>
          <w:p w:rsidR="006D65C3" w:rsidRDefault="00C768AB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t</w:t>
            </w:r>
          </w:p>
        </w:tc>
        <w:tc>
          <w:tcPr>
            <w:tcW w:w="361" w:type="dxa"/>
          </w:tcPr>
          <w:p w:rsidR="006D65C3" w:rsidRDefault="00C768AB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2</w:t>
            </w:r>
            <w:r w:rsidR="00254AB7">
              <w:rPr>
                <w:rFonts w:ascii="Lucida Console" w:eastAsia="Arial Unicode MS" w:hAnsi="Lucida Console" w:cs="Arial Unicode MS"/>
              </w:rPr>
              <w:t xml:space="preserve"> </w:t>
            </w:r>
          </w:p>
        </w:tc>
        <w:tc>
          <w:tcPr>
            <w:tcW w:w="361" w:type="dxa"/>
          </w:tcPr>
          <w:p w:rsidR="006D65C3" w:rsidRDefault="006D65C3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61" w:type="dxa"/>
          </w:tcPr>
          <w:p w:rsidR="006D65C3" w:rsidRDefault="006D65C3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</w:p>
        </w:tc>
        <w:tc>
          <w:tcPr>
            <w:tcW w:w="360" w:type="dxa"/>
          </w:tcPr>
          <w:p w:rsidR="006D65C3" w:rsidRDefault="00C768AB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  <w:tc>
          <w:tcPr>
            <w:tcW w:w="349" w:type="dxa"/>
          </w:tcPr>
          <w:p w:rsidR="006D65C3" w:rsidRPr="00B253AF" w:rsidRDefault="00254AB7" w:rsidP="00AB50C3">
            <w:pPr>
              <w:jc w:val="both"/>
              <w:rPr>
                <w:rFonts w:ascii="Lucida Console" w:eastAsia="Arial Unicode MS" w:hAnsi="Lucida Console" w:cs="Arial Unicode MS"/>
              </w:rPr>
            </w:pPr>
            <w:r>
              <w:rPr>
                <w:rFonts w:ascii="Lucida Console" w:eastAsia="Arial Unicode MS" w:hAnsi="Lucida Console" w:cs="Arial Unicode MS"/>
              </w:rPr>
              <w:t>0</w:t>
            </w:r>
          </w:p>
        </w:tc>
      </w:tr>
      <w:tr w:rsidR="006D65C3" w:rsidRPr="00835FF1" w:rsidTr="00AB50C3">
        <w:trPr>
          <w:trHeight w:val="278"/>
        </w:trPr>
        <w:tc>
          <w:tcPr>
            <w:tcW w:w="392" w:type="dxa"/>
          </w:tcPr>
          <w:p w:rsidR="006D65C3" w:rsidRPr="00835FF1" w:rsidRDefault="006D65C3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61" w:type="dxa"/>
          </w:tcPr>
          <w:p w:rsidR="006D65C3" w:rsidRPr="00835FF1" w:rsidRDefault="006D65C3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  <w:r>
              <w:rPr>
                <w:rFonts w:ascii="Lucida Console" w:eastAsia="Arial Unicode MS" w:hAnsi="Lucida Console" w:cs="Arial Unicode MS"/>
                <w:sz w:val="24"/>
              </w:rPr>
              <w:t>J</w:t>
            </w:r>
          </w:p>
        </w:tc>
        <w:tc>
          <w:tcPr>
            <w:tcW w:w="361" w:type="dxa"/>
          </w:tcPr>
          <w:p w:rsidR="006D65C3" w:rsidRPr="00835FF1" w:rsidRDefault="006D65C3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61" w:type="dxa"/>
          </w:tcPr>
          <w:p w:rsidR="006D65C3" w:rsidRPr="00835FF1" w:rsidRDefault="006D65C3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61" w:type="dxa"/>
          </w:tcPr>
          <w:p w:rsidR="006D65C3" w:rsidRPr="00835FF1" w:rsidRDefault="006D65C3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61" w:type="dxa"/>
          </w:tcPr>
          <w:p w:rsidR="006D65C3" w:rsidRPr="00835FF1" w:rsidRDefault="006D65C3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60" w:type="dxa"/>
          </w:tcPr>
          <w:p w:rsidR="006D65C3" w:rsidRPr="00835FF1" w:rsidRDefault="006D65C3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  <w:tc>
          <w:tcPr>
            <w:tcW w:w="349" w:type="dxa"/>
          </w:tcPr>
          <w:p w:rsidR="006D65C3" w:rsidRPr="00835FF1" w:rsidRDefault="006D65C3" w:rsidP="00AB50C3">
            <w:pPr>
              <w:jc w:val="both"/>
              <w:rPr>
                <w:rFonts w:ascii="Lucida Console" w:eastAsia="Arial Unicode MS" w:hAnsi="Lucida Console" w:cs="Arial Unicode MS"/>
                <w:sz w:val="24"/>
              </w:rPr>
            </w:pPr>
          </w:p>
        </w:tc>
      </w:tr>
    </w:tbl>
    <w:p w:rsidR="00C768AB" w:rsidRDefault="00C768AB" w:rsidP="00C768AB">
      <w:pPr>
        <w:pStyle w:val="Sinespaciado"/>
      </w:pPr>
      <w:r>
        <w:t>Otros valores posibles son:</w:t>
      </w:r>
    </w:p>
    <w:p w:rsidR="00C768AB" w:rsidRDefault="00C768AB" w:rsidP="00C768AB">
      <w:pPr>
        <w:pStyle w:val="Sinespaciado"/>
      </w:pPr>
      <w:r>
        <w:t>1= W directa</w:t>
      </w:r>
    </w:p>
    <w:p w:rsidR="00C768AB" w:rsidRDefault="00C768AB" w:rsidP="00C768AB">
      <w:pPr>
        <w:pStyle w:val="Sinespaciado"/>
      </w:pPr>
      <w:r>
        <w:t>2= W reflejada</w:t>
      </w:r>
    </w:p>
    <w:p w:rsidR="00C768AB" w:rsidRDefault="00C768AB" w:rsidP="00C768AB">
      <w:pPr>
        <w:pStyle w:val="Sinespaciado"/>
      </w:pPr>
      <w:r>
        <w:t>3= V4 ( Entrada libre contacto 7).</w:t>
      </w:r>
    </w:p>
    <w:p w:rsidR="00C768AB" w:rsidRDefault="00C768AB" w:rsidP="00C768AB">
      <w:pPr>
        <w:pStyle w:val="Sinespaciado"/>
      </w:pPr>
      <w:r>
        <w:t>4= Línea en blanco.</w:t>
      </w:r>
    </w:p>
    <w:p w:rsidR="00C768AB" w:rsidRDefault="00C768AB" w:rsidP="00FB2E99">
      <w:pPr>
        <w:tabs>
          <w:tab w:val="num" w:pos="720"/>
        </w:tabs>
      </w:pPr>
    </w:p>
    <w:p w:rsidR="00020EBC" w:rsidRDefault="006D65C3" w:rsidP="00FB2E99">
      <w:pPr>
        <w:tabs>
          <w:tab w:val="num" w:pos="720"/>
        </w:tabs>
      </w:pPr>
      <w:r>
        <w:t xml:space="preserve">Si seguimos girando, al pasar más allá de la última memoria se graban los ajustes igual que en la memoria 0. </w:t>
      </w:r>
      <w:r w:rsidR="00020EBC">
        <w:br w:type="page"/>
      </w:r>
    </w:p>
    <w:p w:rsidR="00342C13" w:rsidRPr="00342C13" w:rsidRDefault="00020EBC" w:rsidP="00342C13">
      <w:r w:rsidRPr="00020EBC">
        <w:rPr>
          <w:noProof/>
        </w:rPr>
        <w:lastRenderedPageBreak/>
        <w:drawing>
          <wp:inline distT="0" distB="0" distL="0" distR="0">
            <wp:extent cx="4948735" cy="8734567"/>
            <wp:effectExtent l="19050" t="0" r="0" b="0"/>
            <wp:docPr id="10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34651" cy="8286808"/>
                      <a:chOff x="2647550" y="-790218"/>
                      <a:chExt cx="4134651" cy="8286808"/>
                    </a:xfrm>
                  </a:grpSpPr>
                  <a:grpSp>
                    <a:nvGrpSpPr>
                      <a:cNvPr id="46" name="45 Grupo"/>
                      <a:cNvGrpSpPr/>
                    </a:nvGrpSpPr>
                    <a:grpSpPr>
                      <a:xfrm rot="16200000">
                        <a:off x="571472" y="1285860"/>
                        <a:ext cx="8286808" cy="4134651"/>
                        <a:chOff x="571472" y="1285860"/>
                        <a:chExt cx="8286808" cy="4134651"/>
                      </a:xfrm>
                    </a:grpSpPr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 rot="5400000">
                          <a:off x="2780910" y="648058"/>
                          <a:ext cx="3367865" cy="46434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cxnSp>
                      <a:nvCxnSpPr>
                        <a:cNvPr id="6" name="5 Conector recto de flecha"/>
                        <a:cNvCxnSpPr/>
                      </a:nvCxnSpPr>
                      <a:spPr>
                        <a:xfrm>
                          <a:off x="1643042" y="2071678"/>
                          <a:ext cx="785818" cy="7143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" name="6 Conector recto de flecha"/>
                        <a:cNvCxnSpPr/>
                      </a:nvCxnSpPr>
                      <a:spPr>
                        <a:xfrm>
                          <a:off x="1643042" y="1857364"/>
                          <a:ext cx="714380" cy="730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0" name="9 Conector recto de flecha"/>
                        <a:cNvCxnSpPr/>
                      </a:nvCxnSpPr>
                      <a:spPr>
                        <a:xfrm rot="10800000">
                          <a:off x="6786578" y="2285992"/>
                          <a:ext cx="785818" cy="7143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3" name="12 Conector recto de flecha"/>
                        <a:cNvCxnSpPr/>
                      </a:nvCxnSpPr>
                      <a:spPr>
                        <a:xfrm rot="10800000">
                          <a:off x="6786578" y="2500306"/>
                          <a:ext cx="785818" cy="7143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4" name="13 Conector recto de flecha"/>
                        <a:cNvCxnSpPr/>
                      </a:nvCxnSpPr>
                      <a:spPr>
                        <a:xfrm rot="10800000">
                          <a:off x="6858016" y="2786058"/>
                          <a:ext cx="714380" cy="7143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5" name="14 Conector recto de flecha"/>
                        <a:cNvCxnSpPr/>
                      </a:nvCxnSpPr>
                      <a:spPr>
                        <a:xfrm rot="10800000">
                          <a:off x="6786578" y="3071810"/>
                          <a:ext cx="714380" cy="7143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15 Conector recto de flecha"/>
                        <a:cNvCxnSpPr/>
                      </a:nvCxnSpPr>
                      <a:spPr>
                        <a:xfrm rot="10800000">
                          <a:off x="6786578" y="3357562"/>
                          <a:ext cx="714380" cy="730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16 Conector recto de flecha"/>
                        <a:cNvCxnSpPr/>
                      </a:nvCxnSpPr>
                      <a:spPr>
                        <a:xfrm rot="10800000">
                          <a:off x="6786578" y="3643314"/>
                          <a:ext cx="714380" cy="730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8" name="17 Conector recto de flecha"/>
                        <a:cNvCxnSpPr/>
                      </a:nvCxnSpPr>
                      <a:spPr>
                        <a:xfrm rot="10800000">
                          <a:off x="6786578" y="1928802"/>
                          <a:ext cx="857256" cy="1428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9" name="Text Box 4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572396" y="1928802"/>
                          <a:ext cx="1285884" cy="1938992"/>
                        </a:xfrm>
                        <a:prstGeom prst="rect">
                          <a:avLst/>
                        </a:prstGeom>
                        <a:noFill/>
                        <a:ln w="19050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es-ES" sz="1200" dirty="0" smtClean="0"/>
                              <a:t>MASA</a:t>
                            </a:r>
                          </a:p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es-ES" sz="1200" dirty="0" err="1" smtClean="0"/>
                              <a:t>ModoTX</a:t>
                            </a:r>
                            <a:r>
                              <a:rPr lang="es-ES" sz="1200" dirty="0" smtClean="0"/>
                              <a:t> </a:t>
                            </a:r>
                            <a:r>
                              <a:rPr lang="es-ES" sz="1200" dirty="0"/>
                              <a:t>si   &gt;8V</a:t>
                            </a:r>
                          </a:p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es-ES" sz="1200" dirty="0" err="1"/>
                              <a:t>ModoSWR</a:t>
                            </a:r>
                            <a:r>
                              <a:rPr lang="es-ES" sz="1200" dirty="0"/>
                              <a:t> si &gt;8V</a:t>
                            </a:r>
                          </a:p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es-ES" sz="1200" dirty="0" err="1"/>
                              <a:t>Vbat</a:t>
                            </a:r>
                            <a:r>
                              <a:rPr lang="es-ES" sz="1200" dirty="0"/>
                              <a:t>    0…25V</a:t>
                            </a:r>
                          </a:p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es-ES" sz="1200" dirty="0"/>
                              <a:t>Directa 0…6V</a:t>
                            </a:r>
                          </a:p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es-ES" sz="1200" dirty="0"/>
                              <a:t>Reflejada 0…6V</a:t>
                            </a:r>
                          </a:p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es-ES" sz="1200" dirty="0"/>
                              <a:t>Libre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6" name="Text Box 4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71472" y="1643050"/>
                          <a:ext cx="1000100" cy="738664"/>
                        </a:xfrm>
                        <a:prstGeom prst="rect">
                          <a:avLst/>
                        </a:prstGeom>
                        <a:noFill/>
                        <a:ln w="19050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>
                              <a:spcBef>
                                <a:spcPct val="50000"/>
                              </a:spcBef>
                            </a:pPr>
                            <a:r>
                              <a:rPr lang="es-ES" sz="1200" dirty="0" smtClean="0"/>
                              <a:t>MASA</a:t>
                            </a:r>
                          </a:p>
                          <a:p>
                            <a:pPr algn="r">
                              <a:spcBef>
                                <a:spcPct val="50000"/>
                              </a:spcBef>
                            </a:pPr>
                            <a:r>
                              <a:rPr lang="es-ES" sz="1200" dirty="0" smtClean="0"/>
                              <a:t>+ alim 6…20V</a:t>
                            </a:r>
                            <a:endParaRPr lang="es-ES" sz="12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39" name="38 Conector recto de flecha"/>
                        <a:cNvCxnSpPr/>
                      </a:nvCxnSpPr>
                      <a:spPr>
                        <a:xfrm flipV="1">
                          <a:off x="1857356" y="2071678"/>
                          <a:ext cx="1571636" cy="9286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2" name="41 Conector recto de flecha"/>
                        <a:cNvCxnSpPr/>
                      </a:nvCxnSpPr>
                      <a:spPr>
                        <a:xfrm flipV="1">
                          <a:off x="1857356" y="2428868"/>
                          <a:ext cx="1571636" cy="9286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3" name="42 Conector recto de flecha"/>
                        <a:cNvCxnSpPr/>
                      </a:nvCxnSpPr>
                      <a:spPr>
                        <a:xfrm flipV="1">
                          <a:off x="1857356" y="2857496"/>
                          <a:ext cx="1571636" cy="9286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4" name="43 Conector recto de flecha"/>
                        <a:cNvCxnSpPr/>
                      </a:nvCxnSpPr>
                      <a:spPr>
                        <a:xfrm flipV="1">
                          <a:off x="1857356" y="3214686"/>
                          <a:ext cx="1571636" cy="9286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5" name="44 Conector recto de flecha"/>
                        <a:cNvCxnSpPr/>
                      </a:nvCxnSpPr>
                      <a:spPr>
                        <a:xfrm rot="5400000" flipH="1" flipV="1">
                          <a:off x="2500298" y="3429000"/>
                          <a:ext cx="2500330" cy="9286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49" name="Text Box 4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57224" y="2928934"/>
                          <a:ext cx="1000100" cy="553998"/>
                        </a:xfrm>
                        <a:prstGeom prst="rect">
                          <a:avLst/>
                        </a:prstGeom>
                        <a:noFill/>
                        <a:ln w="19050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>
                              <a:spcBef>
                                <a:spcPct val="50000"/>
                              </a:spcBef>
                            </a:pPr>
                            <a:r>
                              <a:rPr lang="es-ES" sz="1200" dirty="0" smtClean="0"/>
                              <a:t>MASA</a:t>
                            </a:r>
                          </a:p>
                          <a:p>
                            <a:pPr algn="r">
                              <a:spcBef>
                                <a:spcPct val="50000"/>
                              </a:spcBef>
                            </a:pPr>
                            <a:r>
                              <a:rPr lang="es-ES" sz="1200" dirty="0" smtClean="0"/>
                              <a:t>Salida 1/4</a:t>
                            </a:r>
                            <a:endParaRPr lang="es-ES" sz="1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0" name="Text Box 4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85786" y="3714752"/>
                          <a:ext cx="1000100" cy="553998"/>
                        </a:xfrm>
                        <a:prstGeom prst="rect">
                          <a:avLst/>
                        </a:prstGeom>
                        <a:noFill/>
                        <a:ln w="19050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>
                              <a:spcBef>
                                <a:spcPct val="50000"/>
                              </a:spcBef>
                            </a:pPr>
                            <a:r>
                              <a:rPr lang="es-ES" sz="1200" dirty="0" smtClean="0"/>
                              <a:t>Salida 1/8</a:t>
                            </a:r>
                          </a:p>
                          <a:p>
                            <a:pPr algn="r">
                              <a:spcBef>
                                <a:spcPct val="50000"/>
                              </a:spcBef>
                            </a:pPr>
                            <a:r>
                              <a:rPr lang="es-ES" sz="1200" dirty="0" smtClean="0"/>
                              <a:t>Salida 1/16</a:t>
                            </a:r>
                            <a:endParaRPr lang="es-ES" sz="1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1" name="Text Box 4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14348" y="5072074"/>
                          <a:ext cx="3357586" cy="285752"/>
                        </a:xfrm>
                        <a:prstGeom prst="rect">
                          <a:avLst/>
                        </a:prstGeom>
                        <a:noFill/>
                        <a:ln w="19050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>
                              <a:spcBef>
                                <a:spcPct val="50000"/>
                              </a:spcBef>
                            </a:pPr>
                            <a:r>
                              <a:rPr lang="es-ES" sz="1200" dirty="0" smtClean="0"/>
                              <a:t>Por defecto  es salida 1 /2 ( R17 =100 </a:t>
                            </a:r>
                            <a:r>
                              <a:rPr lang="el-GR" sz="1200" dirty="0" smtClean="0"/>
                              <a:t>Ω</a:t>
                            </a:r>
                            <a:r>
                              <a:rPr lang="es-ES" sz="1200" dirty="0" smtClean="0"/>
                              <a:t>  y R16=NO)</a:t>
                            </a:r>
                          </a:p>
                        </a:txBody>
                        <a:useSpRect/>
                      </a:txSp>
                    </a:sp>
                    <a:cxnSp>
                      <a:nvCxnSpPr>
                        <a:cNvPr id="52" name="51 Conector recto de flecha"/>
                        <a:cNvCxnSpPr/>
                      </a:nvCxnSpPr>
                      <a:spPr>
                        <a:xfrm rot="5400000" flipH="1" flipV="1">
                          <a:off x="5142710" y="4786322"/>
                          <a:ext cx="715174" cy="7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54" name="Text Box 4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072066" y="5143512"/>
                          <a:ext cx="857256" cy="276999"/>
                        </a:xfrm>
                        <a:prstGeom prst="rect">
                          <a:avLst/>
                        </a:prstGeom>
                        <a:noFill/>
                        <a:ln w="19050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>
                              <a:spcBef>
                                <a:spcPct val="50000"/>
                              </a:spcBef>
                            </a:pPr>
                            <a:r>
                              <a:rPr lang="es-ES" sz="1200" dirty="0" smtClean="0"/>
                              <a:t>Contraste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96966" w:rsidRDefault="00123B5F" w:rsidP="00342C13">
      <w:r w:rsidRPr="00123B5F">
        <w:rPr>
          <w:noProof/>
        </w:rPr>
        <w:lastRenderedPageBreak/>
        <w:drawing>
          <wp:inline distT="0" distB="0" distL="0" distR="0">
            <wp:extent cx="5958670" cy="8366078"/>
            <wp:effectExtent l="19050" t="0" r="3980" b="0"/>
            <wp:docPr id="11" name="Objeto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51279" cy="7929619"/>
                      <a:chOff x="1660642" y="-517690"/>
                      <a:chExt cx="5751279" cy="7929619"/>
                    </a:xfrm>
                  </a:grpSpPr>
                  <a:grpSp>
                    <a:nvGrpSpPr>
                      <a:cNvPr id="48" name="47 Grupo"/>
                      <a:cNvGrpSpPr/>
                    </a:nvGrpSpPr>
                    <a:grpSpPr>
                      <a:xfrm rot="16200000">
                        <a:off x="571472" y="571480"/>
                        <a:ext cx="7929619" cy="5751279"/>
                        <a:chOff x="571472" y="571480"/>
                        <a:chExt cx="7929619" cy="5751279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5">
                          <a:lum bright="41000" contrast="-49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 rot="5400000">
                          <a:off x="1660642" y="-517690"/>
                          <a:ext cx="5751279" cy="7929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2 CuadroTexto"/>
                        <a:cNvSpPr txBox="1"/>
                      </a:nvSpPr>
                      <a:spPr>
                        <a:xfrm rot="5400000">
                          <a:off x="7488887" y="1512245"/>
                          <a:ext cx="428628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33K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" name="3 CuadroTexto"/>
                        <a:cNvSpPr txBox="1"/>
                      </a:nvSpPr>
                      <a:spPr>
                        <a:xfrm rot="5400000">
                          <a:off x="7488887" y="2155187"/>
                          <a:ext cx="428628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33K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" name="4 CuadroTexto"/>
                        <a:cNvSpPr txBox="1"/>
                      </a:nvSpPr>
                      <a:spPr>
                        <a:xfrm rot="5400000">
                          <a:off x="7488887" y="2726691"/>
                          <a:ext cx="428628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75K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" name="5 CuadroTexto"/>
                        <a:cNvSpPr txBox="1"/>
                      </a:nvSpPr>
                      <a:spPr>
                        <a:xfrm rot="5400000">
                          <a:off x="7488887" y="3298195"/>
                          <a:ext cx="428628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10K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7" name="6 CuadroTexto"/>
                        <a:cNvSpPr txBox="1"/>
                      </a:nvSpPr>
                      <a:spPr>
                        <a:xfrm rot="5400000">
                          <a:off x="7488887" y="3941137"/>
                          <a:ext cx="428628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10K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" name="7 CuadroTexto"/>
                        <a:cNvSpPr txBox="1"/>
                      </a:nvSpPr>
                      <a:spPr>
                        <a:xfrm rot="5400000">
                          <a:off x="7488887" y="4512641"/>
                          <a:ext cx="428628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10K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9" name="8 CuadroTexto"/>
                        <a:cNvSpPr txBox="1"/>
                      </a:nvSpPr>
                      <a:spPr>
                        <a:xfrm rot="5400000">
                          <a:off x="6988821" y="4512641"/>
                          <a:ext cx="428628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10K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9 CuadroTexto"/>
                        <a:cNvSpPr txBox="1"/>
                      </a:nvSpPr>
                      <a:spPr>
                        <a:xfrm rot="5400000">
                          <a:off x="6988821" y="3941137"/>
                          <a:ext cx="428628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10K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" name="10 CuadroTexto"/>
                        <a:cNvSpPr txBox="1"/>
                      </a:nvSpPr>
                      <a:spPr>
                        <a:xfrm rot="5400000">
                          <a:off x="6988821" y="3369633"/>
                          <a:ext cx="428628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10K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2" name="11 CuadroTexto"/>
                        <a:cNvSpPr txBox="1"/>
                      </a:nvSpPr>
                      <a:spPr>
                        <a:xfrm rot="5400000">
                          <a:off x="6988821" y="2726691"/>
                          <a:ext cx="428628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10K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3" name="12 CuadroTexto"/>
                        <a:cNvSpPr txBox="1"/>
                      </a:nvSpPr>
                      <a:spPr>
                        <a:xfrm rot="5400000">
                          <a:off x="6988821" y="2083749"/>
                          <a:ext cx="428628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10K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4" name="13 CuadroTexto"/>
                        <a:cNvSpPr txBox="1"/>
                      </a:nvSpPr>
                      <a:spPr>
                        <a:xfrm rot="5400000">
                          <a:off x="6988821" y="1512245"/>
                          <a:ext cx="428628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10K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5" name="14 CuadroTexto"/>
                        <a:cNvSpPr txBox="1"/>
                      </a:nvSpPr>
                      <a:spPr>
                        <a:xfrm rot="5400000">
                          <a:off x="7131696" y="1512245"/>
                          <a:ext cx="571503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100nF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6" name="15 CuadroTexto"/>
                        <a:cNvSpPr txBox="1"/>
                      </a:nvSpPr>
                      <a:spPr>
                        <a:xfrm rot="5400000">
                          <a:off x="7131697" y="2083749"/>
                          <a:ext cx="571503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100nF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7" name="16 CuadroTexto"/>
                        <a:cNvSpPr txBox="1"/>
                      </a:nvSpPr>
                      <a:spPr>
                        <a:xfrm rot="5400000">
                          <a:off x="7131697" y="2726691"/>
                          <a:ext cx="571503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100nF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8" name="17 CuadroTexto"/>
                        <a:cNvSpPr txBox="1"/>
                      </a:nvSpPr>
                      <a:spPr>
                        <a:xfrm rot="5400000">
                          <a:off x="7131697" y="3298195"/>
                          <a:ext cx="571503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100nF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9" name="18 CuadroTexto"/>
                        <a:cNvSpPr txBox="1"/>
                      </a:nvSpPr>
                      <a:spPr>
                        <a:xfrm rot="5400000">
                          <a:off x="7131697" y="3941137"/>
                          <a:ext cx="571503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100nF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0" name="19 CuadroTexto"/>
                        <a:cNvSpPr txBox="1"/>
                      </a:nvSpPr>
                      <a:spPr>
                        <a:xfrm rot="5400000">
                          <a:off x="7131697" y="4512641"/>
                          <a:ext cx="571503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100nF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1" name="20 CuadroTexto"/>
                        <a:cNvSpPr txBox="1"/>
                      </a:nvSpPr>
                      <a:spPr>
                        <a:xfrm rot="5400000">
                          <a:off x="6131565" y="4012575"/>
                          <a:ext cx="571503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100nF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2" name="21 CuadroTexto"/>
                        <a:cNvSpPr txBox="1"/>
                      </a:nvSpPr>
                      <a:spPr>
                        <a:xfrm>
                          <a:off x="4786314" y="2214554"/>
                          <a:ext cx="571503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100nF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3" name="22 CuadroTexto"/>
                        <a:cNvSpPr txBox="1"/>
                      </a:nvSpPr>
                      <a:spPr>
                        <a:xfrm>
                          <a:off x="4786314" y="2000240"/>
                          <a:ext cx="571503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100nF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4" name="23 CuadroTexto"/>
                        <a:cNvSpPr txBox="1"/>
                      </a:nvSpPr>
                      <a:spPr>
                        <a:xfrm>
                          <a:off x="3286116" y="1000108"/>
                          <a:ext cx="571503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100nF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5" name="24 CuadroTexto"/>
                        <a:cNvSpPr txBox="1"/>
                      </a:nvSpPr>
                      <a:spPr>
                        <a:xfrm>
                          <a:off x="3286116" y="1285860"/>
                          <a:ext cx="571503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100nF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6" name="25 CuadroTexto"/>
                        <a:cNvSpPr txBox="1"/>
                      </a:nvSpPr>
                      <a:spPr>
                        <a:xfrm rot="5400000">
                          <a:off x="3774111" y="3155319"/>
                          <a:ext cx="571503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100nF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7" name="26 CuadroTexto"/>
                        <a:cNvSpPr txBox="1"/>
                      </a:nvSpPr>
                      <a:spPr>
                        <a:xfrm rot="5400000">
                          <a:off x="2631103" y="4298327"/>
                          <a:ext cx="571503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100nF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8" name="27 CuadroTexto"/>
                        <a:cNvSpPr txBox="1"/>
                      </a:nvSpPr>
                      <a:spPr>
                        <a:xfrm rot="5400000">
                          <a:off x="3202607" y="5155583"/>
                          <a:ext cx="571503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100nF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9" name="28 CuadroTexto"/>
                        <a:cNvSpPr txBox="1"/>
                      </a:nvSpPr>
                      <a:spPr>
                        <a:xfrm>
                          <a:off x="1285852" y="4214818"/>
                          <a:ext cx="571503" cy="261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8000"/>
                          </a:scheme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1nF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0" name="29 CuadroTexto"/>
                        <a:cNvSpPr txBox="1"/>
                      </a:nvSpPr>
                      <a:spPr>
                        <a:xfrm rot="5400000">
                          <a:off x="3345483" y="4298327"/>
                          <a:ext cx="571503" cy="261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8000"/>
                          </a:scheme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1nF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1" name="30 CuadroTexto"/>
                        <a:cNvSpPr txBox="1"/>
                      </a:nvSpPr>
                      <a:spPr>
                        <a:xfrm rot="5400000">
                          <a:off x="2988293" y="4298327"/>
                          <a:ext cx="571503" cy="261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8000"/>
                          </a:scheme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1nF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2" name="31 CuadroTexto"/>
                        <a:cNvSpPr txBox="1"/>
                      </a:nvSpPr>
                      <a:spPr>
                        <a:xfrm rot="5400000">
                          <a:off x="2059599" y="1512245"/>
                          <a:ext cx="571503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100nF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3" name="32 CuadroTexto"/>
                        <a:cNvSpPr txBox="1"/>
                      </a:nvSpPr>
                      <a:spPr>
                        <a:xfrm rot="5400000">
                          <a:off x="2059599" y="2869567"/>
                          <a:ext cx="571503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100nF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4" name="33 CuadroTexto"/>
                        <a:cNvSpPr txBox="1"/>
                      </a:nvSpPr>
                      <a:spPr>
                        <a:xfrm rot="5400000">
                          <a:off x="1202343" y="2440939"/>
                          <a:ext cx="571503" cy="26161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9000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4u7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5" name="34 CuadroTexto"/>
                        <a:cNvSpPr txBox="1"/>
                      </a:nvSpPr>
                      <a:spPr>
                        <a:xfrm rot="5400000">
                          <a:off x="2059600" y="2226625"/>
                          <a:ext cx="571503" cy="26161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9000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4u7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6" name="35 CuadroTexto"/>
                        <a:cNvSpPr txBox="1"/>
                      </a:nvSpPr>
                      <a:spPr>
                        <a:xfrm>
                          <a:off x="4786314" y="4357694"/>
                          <a:ext cx="571503" cy="26161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9000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4u7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7" name="36 CuadroTexto"/>
                        <a:cNvSpPr txBox="1"/>
                      </a:nvSpPr>
                      <a:spPr>
                        <a:xfrm>
                          <a:off x="2214546" y="1000108"/>
                          <a:ext cx="571503" cy="26161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9000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4u7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8" name="37 CuadroTexto"/>
                        <a:cNvSpPr txBox="1"/>
                      </a:nvSpPr>
                      <a:spPr>
                        <a:xfrm rot="5400000">
                          <a:off x="2988293" y="2941005"/>
                          <a:ext cx="428628" cy="26161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0000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9" name="38 CuadroTexto"/>
                        <a:cNvSpPr txBox="1"/>
                      </a:nvSpPr>
                      <a:spPr>
                        <a:xfrm rot="5400000">
                          <a:off x="2988293" y="3583947"/>
                          <a:ext cx="428628" cy="26161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0000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0" name="39 CuadroTexto"/>
                        <a:cNvSpPr txBox="1"/>
                      </a:nvSpPr>
                      <a:spPr>
                        <a:xfrm rot="5400000">
                          <a:off x="2988293" y="2226625"/>
                          <a:ext cx="428628" cy="26161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0000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1" name="40 CuadroTexto"/>
                        <a:cNvSpPr txBox="1"/>
                      </a:nvSpPr>
                      <a:spPr>
                        <a:xfrm rot="5400000">
                          <a:off x="3845549" y="2298063"/>
                          <a:ext cx="428628" cy="26161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0000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2" name="41 CuadroTexto"/>
                        <a:cNvSpPr txBox="1"/>
                      </a:nvSpPr>
                      <a:spPr>
                        <a:xfrm rot="5400000">
                          <a:off x="4059863" y="2298063"/>
                          <a:ext cx="428628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NO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3" name="42 CuadroTexto"/>
                        <a:cNvSpPr txBox="1"/>
                      </a:nvSpPr>
                      <a:spPr>
                        <a:xfrm rot="5400000">
                          <a:off x="2773979" y="1155055"/>
                          <a:ext cx="428628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10K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4" name="43 CuadroTexto"/>
                        <a:cNvSpPr txBox="1"/>
                      </a:nvSpPr>
                      <a:spPr>
                        <a:xfrm>
                          <a:off x="4071934" y="1071546"/>
                          <a:ext cx="428628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10K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5" name="44 CuadroTexto"/>
                        <a:cNvSpPr txBox="1"/>
                      </a:nvSpPr>
                      <a:spPr>
                        <a:xfrm rot="5400000">
                          <a:off x="5345747" y="1512245"/>
                          <a:ext cx="428628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NO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6" name="45 CuadroTexto"/>
                        <a:cNvSpPr txBox="1"/>
                      </a:nvSpPr>
                      <a:spPr>
                        <a:xfrm>
                          <a:off x="5786446" y="1071546"/>
                          <a:ext cx="428628" cy="26161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0000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100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7" name="46 CuadroTexto"/>
                        <a:cNvSpPr txBox="1"/>
                      </a:nvSpPr>
                      <a:spPr>
                        <a:xfrm rot="5400000">
                          <a:off x="6345879" y="2369501"/>
                          <a:ext cx="428628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1100" dirty="0" smtClean="0"/>
                              <a:t>10K</a:t>
                            </a:r>
                            <a:endParaRPr lang="es-ES" sz="11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96966" w:rsidRDefault="00096966">
      <w:r>
        <w:br w:type="page"/>
      </w:r>
    </w:p>
    <w:p w:rsidR="00342C13" w:rsidRPr="00342C13" w:rsidRDefault="00096966" w:rsidP="00096966">
      <w:r w:rsidRPr="00096966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-1356360</wp:posOffset>
            </wp:positionH>
            <wp:positionV relativeFrom="paragraph">
              <wp:posOffset>1138555</wp:posOffset>
            </wp:positionV>
            <wp:extent cx="8248650" cy="6435725"/>
            <wp:effectExtent l="0" t="895350" r="0" b="860425"/>
            <wp:wrapTight wrapText="bothSides">
              <wp:wrapPolygon edited="0">
                <wp:start x="21571" y="6356"/>
                <wp:lineTo x="21222" y="3735"/>
                <wp:lineTo x="20972" y="2648"/>
                <wp:lineTo x="20773" y="2648"/>
                <wp:lineTo x="19975" y="3096"/>
                <wp:lineTo x="19426" y="2712"/>
                <wp:lineTo x="18378" y="2776"/>
                <wp:lineTo x="18378" y="3160"/>
                <wp:lineTo x="18328" y="1241"/>
                <wp:lineTo x="17730" y="1241"/>
                <wp:lineTo x="17580" y="2840"/>
                <wp:lineTo x="17530" y="2648"/>
                <wp:lineTo x="16932" y="2712"/>
                <wp:lineTo x="16782" y="3160"/>
                <wp:lineTo x="16782" y="2648"/>
                <wp:lineTo x="16383" y="2840"/>
                <wp:lineTo x="15984" y="6420"/>
                <wp:lineTo x="15685" y="91"/>
                <wp:lineTo x="15186" y="218"/>
                <wp:lineTo x="15186" y="4566"/>
                <wp:lineTo x="14886" y="4502"/>
                <wp:lineTo x="14388" y="7507"/>
                <wp:lineTo x="14288" y="730"/>
                <wp:lineTo x="14238" y="346"/>
                <wp:lineTo x="13589" y="410"/>
                <wp:lineTo x="12791" y="346"/>
                <wp:lineTo x="12193" y="27"/>
                <wp:lineTo x="11993" y="3096"/>
                <wp:lineTo x="11494" y="2392"/>
                <wp:lineTo x="11295" y="2392"/>
                <wp:lineTo x="11195" y="2712"/>
                <wp:lineTo x="10995" y="2200"/>
                <wp:lineTo x="10397" y="2073"/>
                <wp:lineTo x="9599" y="1497"/>
                <wp:lineTo x="9499" y="1561"/>
                <wp:lineTo x="8800" y="2009"/>
                <wp:lineTo x="8800" y="2073"/>
                <wp:lineTo x="8002" y="2009"/>
                <wp:lineTo x="7005" y="1625"/>
                <wp:lineTo x="6456" y="1625"/>
                <wp:lineTo x="5608" y="2009"/>
                <wp:lineTo x="5358" y="346"/>
                <wp:lineTo x="3064" y="410"/>
                <wp:lineTo x="2715" y="538"/>
                <wp:lineTo x="2415" y="794"/>
                <wp:lineTo x="2365" y="474"/>
                <wp:lineTo x="1617" y="538"/>
                <wp:lineTo x="1617" y="538"/>
                <wp:lineTo x="819" y="602"/>
                <wp:lineTo x="819" y="9234"/>
                <wp:lineTo x="769" y="4758"/>
                <wp:lineTo x="719" y="4502"/>
                <wp:lineTo x="121" y="4502"/>
                <wp:lineTo x="121" y="9489"/>
                <wp:lineTo x="121" y="16267"/>
                <wp:lineTo x="320" y="19272"/>
                <wp:lineTo x="819" y="19208"/>
                <wp:lineTo x="1617" y="20614"/>
                <wp:lineTo x="2116" y="20678"/>
                <wp:lineTo x="2365" y="20422"/>
                <wp:lineTo x="3662" y="20550"/>
                <wp:lineTo x="4012" y="20103"/>
                <wp:lineTo x="4111" y="20678"/>
                <wp:lineTo x="5309" y="20486"/>
                <wp:lineTo x="5608" y="17993"/>
                <wp:lineTo x="5658" y="19016"/>
                <wp:lineTo x="6007" y="19783"/>
                <wp:lineTo x="7204" y="19847"/>
                <wp:lineTo x="7603" y="20806"/>
                <wp:lineTo x="8800" y="20742"/>
                <wp:lineTo x="8800" y="21126"/>
                <wp:lineTo x="9100" y="21126"/>
                <wp:lineTo x="10147" y="20870"/>
                <wp:lineTo x="10347" y="20614"/>
                <wp:lineTo x="10497" y="19847"/>
                <wp:lineTo x="10746" y="19591"/>
                <wp:lineTo x="11195" y="18760"/>
                <wp:lineTo x="12242" y="18760"/>
                <wp:lineTo x="12791" y="18504"/>
                <wp:lineTo x="14038" y="18632"/>
                <wp:lineTo x="14338" y="18377"/>
                <wp:lineTo x="14388" y="17865"/>
                <wp:lineTo x="14388" y="19400"/>
                <wp:lineTo x="14836" y="21573"/>
                <wp:lineTo x="21571" y="21573"/>
                <wp:lineTo x="21571" y="6356"/>
              </wp:wrapPolygon>
            </wp:wrapTight>
            <wp:docPr id="14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48650" cy="643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342C13" w:rsidRPr="00342C13" w:rsidSect="00633E26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1E1" w:rsidRDefault="000A61E1" w:rsidP="00342C13">
      <w:pPr>
        <w:spacing w:after="0" w:line="240" w:lineRule="auto"/>
      </w:pPr>
      <w:r>
        <w:separator/>
      </w:r>
    </w:p>
  </w:endnote>
  <w:endnote w:type="continuationSeparator" w:id="1">
    <w:p w:rsidR="000A61E1" w:rsidRDefault="000A61E1" w:rsidP="00342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0607"/>
      <w:docPartObj>
        <w:docPartGallery w:val="Page Numbers (Bottom of Page)"/>
        <w:docPartUnique/>
      </w:docPartObj>
    </w:sdtPr>
    <w:sdtContent>
      <w:p w:rsidR="00D927D5" w:rsidRDefault="00F75D3C">
        <w:pPr>
          <w:pStyle w:val="Piedepgina"/>
          <w:jc w:val="center"/>
        </w:pPr>
        <w:fldSimple w:instr=" PAGE   \* MERGEFORMAT ">
          <w:r w:rsidR="00A805E4">
            <w:rPr>
              <w:noProof/>
            </w:rPr>
            <w:t>6</w:t>
          </w:r>
        </w:fldSimple>
      </w:p>
    </w:sdtContent>
  </w:sdt>
  <w:p w:rsidR="00D927D5" w:rsidRDefault="00D927D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1E1" w:rsidRDefault="000A61E1" w:rsidP="00342C13">
      <w:pPr>
        <w:spacing w:after="0" w:line="240" w:lineRule="auto"/>
      </w:pPr>
      <w:r>
        <w:separator/>
      </w:r>
    </w:p>
  </w:footnote>
  <w:footnote w:type="continuationSeparator" w:id="1">
    <w:p w:rsidR="000A61E1" w:rsidRDefault="000A61E1" w:rsidP="00342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510" w:rsidRDefault="00F75D3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66144" o:spid="_x0000_s8195" type="#_x0000_t136" style="position:absolute;margin-left:0;margin-top:0;width:399.6pt;height:199.8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C5ACP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510" w:rsidRDefault="00F75D3C" w:rsidP="00864510">
    <w:pPr>
      <w:pStyle w:val="Ttulo2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66145" o:spid="_x0000_s8196" type="#_x0000_t136" style="position:absolute;margin-left:0;margin-top:0;width:399.6pt;height:199.8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C5ACP"/>
          <w10:wrap anchorx="margin" anchory="margin"/>
        </v:shape>
      </w:pict>
    </w:r>
    <w:r w:rsidR="00864510">
      <w:t>EC5ACP Josep  EAQRP Sinarcas 2012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510" w:rsidRDefault="00F75D3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66143" o:spid="_x0000_s8194" type="#_x0000_t136" style="position:absolute;margin-left:0;margin-top:0;width:399.6pt;height:199.8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C5ACP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F407D"/>
    <w:multiLevelType w:val="hybridMultilevel"/>
    <w:tmpl w:val="69DE07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5D466E"/>
    <w:multiLevelType w:val="hybridMultilevel"/>
    <w:tmpl w:val="785E54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2D039C"/>
    <w:multiLevelType w:val="hybridMultilevel"/>
    <w:tmpl w:val="4580BC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052BA3"/>
    <w:multiLevelType w:val="hybridMultilevel"/>
    <w:tmpl w:val="AE4AF5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9F3440"/>
    <w:multiLevelType w:val="hybridMultilevel"/>
    <w:tmpl w:val="D070D9DE"/>
    <w:lvl w:ilvl="0" w:tplc="BE3CA8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723E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0AED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4800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66A0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C431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7021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12E5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6A44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D71441B"/>
    <w:multiLevelType w:val="hybridMultilevel"/>
    <w:tmpl w:val="63B0DCE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0C22C7"/>
    <w:multiLevelType w:val="hybridMultilevel"/>
    <w:tmpl w:val="C0B4639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162E6F"/>
    <w:multiLevelType w:val="hybridMultilevel"/>
    <w:tmpl w:val="22DA8E62"/>
    <w:lvl w:ilvl="0" w:tplc="D4D23A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E6D2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B81D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563F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20CA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2CD3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30B1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76FB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B8A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F1F1820"/>
    <w:multiLevelType w:val="hybridMultilevel"/>
    <w:tmpl w:val="56DA858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8"/>
  </w:num>
  <w:num w:numId="6">
    <w:abstractNumId w:val="6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hdrShapeDefaults>
    <o:shapedefaults v:ext="edit" spidmax="15362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42C13"/>
    <w:rsid w:val="00020EBC"/>
    <w:rsid w:val="00023184"/>
    <w:rsid w:val="000407B5"/>
    <w:rsid w:val="000463AA"/>
    <w:rsid w:val="00096966"/>
    <w:rsid w:val="0009725F"/>
    <w:rsid w:val="000A61E1"/>
    <w:rsid w:val="00123B5F"/>
    <w:rsid w:val="001304EE"/>
    <w:rsid w:val="00140B2B"/>
    <w:rsid w:val="00170724"/>
    <w:rsid w:val="00204706"/>
    <w:rsid w:val="00254AB7"/>
    <w:rsid w:val="002C0055"/>
    <w:rsid w:val="002D02E7"/>
    <w:rsid w:val="003171B2"/>
    <w:rsid w:val="00342C13"/>
    <w:rsid w:val="00347806"/>
    <w:rsid w:val="00352EA9"/>
    <w:rsid w:val="003B246D"/>
    <w:rsid w:val="003D25F1"/>
    <w:rsid w:val="00411624"/>
    <w:rsid w:val="00414A18"/>
    <w:rsid w:val="004A3CBF"/>
    <w:rsid w:val="004D5756"/>
    <w:rsid w:val="004E46FB"/>
    <w:rsid w:val="00517826"/>
    <w:rsid w:val="00564124"/>
    <w:rsid w:val="00585D8A"/>
    <w:rsid w:val="005E4FFB"/>
    <w:rsid w:val="005E5A0E"/>
    <w:rsid w:val="005F47F6"/>
    <w:rsid w:val="0062264A"/>
    <w:rsid w:val="00633E26"/>
    <w:rsid w:val="0067596D"/>
    <w:rsid w:val="006853DC"/>
    <w:rsid w:val="006D4A75"/>
    <w:rsid w:val="006D65C3"/>
    <w:rsid w:val="00721748"/>
    <w:rsid w:val="00724840"/>
    <w:rsid w:val="0074290C"/>
    <w:rsid w:val="00835FF1"/>
    <w:rsid w:val="00864510"/>
    <w:rsid w:val="00886BEE"/>
    <w:rsid w:val="00887708"/>
    <w:rsid w:val="008A0DD7"/>
    <w:rsid w:val="008C309F"/>
    <w:rsid w:val="008F2EC6"/>
    <w:rsid w:val="0096444C"/>
    <w:rsid w:val="009771EF"/>
    <w:rsid w:val="009A06E2"/>
    <w:rsid w:val="009A5938"/>
    <w:rsid w:val="009D2DBB"/>
    <w:rsid w:val="009E0800"/>
    <w:rsid w:val="009E2ABA"/>
    <w:rsid w:val="00A1514C"/>
    <w:rsid w:val="00A17EC8"/>
    <w:rsid w:val="00A63C21"/>
    <w:rsid w:val="00A805E4"/>
    <w:rsid w:val="00AC3794"/>
    <w:rsid w:val="00AE445A"/>
    <w:rsid w:val="00B06689"/>
    <w:rsid w:val="00B253AF"/>
    <w:rsid w:val="00B54FEF"/>
    <w:rsid w:val="00BF53ED"/>
    <w:rsid w:val="00C002A6"/>
    <w:rsid w:val="00C768AB"/>
    <w:rsid w:val="00CB2DD1"/>
    <w:rsid w:val="00CF5D4B"/>
    <w:rsid w:val="00D2050D"/>
    <w:rsid w:val="00D329B1"/>
    <w:rsid w:val="00D771D8"/>
    <w:rsid w:val="00D927D5"/>
    <w:rsid w:val="00DC28DE"/>
    <w:rsid w:val="00EA48B4"/>
    <w:rsid w:val="00F3049A"/>
    <w:rsid w:val="00F337F2"/>
    <w:rsid w:val="00F422BF"/>
    <w:rsid w:val="00F75D3C"/>
    <w:rsid w:val="00F80E46"/>
    <w:rsid w:val="00F94D8E"/>
    <w:rsid w:val="00FB2E99"/>
    <w:rsid w:val="00FE1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E26"/>
  </w:style>
  <w:style w:type="paragraph" w:styleId="Ttulo1">
    <w:name w:val="heading 1"/>
    <w:basedOn w:val="Normal"/>
    <w:next w:val="Normal"/>
    <w:link w:val="Ttulo1Car"/>
    <w:uiPriority w:val="9"/>
    <w:qFormat/>
    <w:rsid w:val="00342C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969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969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342C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42C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semiHidden/>
    <w:unhideWhenUsed/>
    <w:rsid w:val="00342C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42C13"/>
  </w:style>
  <w:style w:type="paragraph" w:styleId="Piedepgina">
    <w:name w:val="footer"/>
    <w:basedOn w:val="Normal"/>
    <w:link w:val="PiedepginaCar"/>
    <w:uiPriority w:val="99"/>
    <w:unhideWhenUsed/>
    <w:rsid w:val="00342C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C13"/>
  </w:style>
  <w:style w:type="character" w:customStyle="1" w:styleId="Ttulo1Car">
    <w:name w:val="Título 1 Car"/>
    <w:basedOn w:val="Fuentedeprrafopredeter"/>
    <w:link w:val="Ttulo1"/>
    <w:uiPriority w:val="9"/>
    <w:rsid w:val="00342C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C1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2C13"/>
    <w:pPr>
      <w:ind w:left="720"/>
      <w:contextualSpacing/>
    </w:pPr>
  </w:style>
  <w:style w:type="paragraph" w:styleId="Epgrafe">
    <w:name w:val="caption"/>
    <w:basedOn w:val="Normal"/>
    <w:next w:val="Normal"/>
    <w:uiPriority w:val="35"/>
    <w:unhideWhenUsed/>
    <w:qFormat/>
    <w:rsid w:val="0072484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aconcuadrcula">
    <w:name w:val="Table Grid"/>
    <w:basedOn w:val="Tablanormal"/>
    <w:uiPriority w:val="59"/>
    <w:rsid w:val="00B253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F80E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80E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inespaciado">
    <w:name w:val="No Spacing"/>
    <w:uiPriority w:val="1"/>
    <w:qFormat/>
    <w:rsid w:val="00096966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0969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9696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0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0021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35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532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29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011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05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464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1358</Words>
  <Characters>7471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2012-06-07T18:52:00Z</dcterms:created>
  <dcterms:modified xsi:type="dcterms:W3CDTF">2012-06-10T14:37:00Z</dcterms:modified>
</cp:coreProperties>
</file>